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8" w:rsidRPr="007C751C" w:rsidRDefault="000E0918" w:rsidP="00660671">
      <w:pPr>
        <w:pStyle w:val="a3"/>
        <w:ind w:left="1429"/>
        <w:jc w:val="both"/>
        <w:rPr>
          <w:b/>
          <w:szCs w:val="28"/>
        </w:rPr>
      </w:pPr>
    </w:p>
    <w:p w:rsidR="000E0918" w:rsidRPr="007C751C" w:rsidRDefault="000E0918" w:rsidP="000E0918">
      <w:pPr>
        <w:pStyle w:val="a3"/>
        <w:jc w:val="center"/>
        <w:rPr>
          <w:b/>
          <w:szCs w:val="28"/>
        </w:rPr>
      </w:pPr>
      <w:r w:rsidRPr="007C751C">
        <w:rPr>
          <w:b/>
          <w:szCs w:val="28"/>
        </w:rPr>
        <w:t xml:space="preserve">Требования к </w:t>
      </w:r>
      <w:r w:rsidR="001A7925">
        <w:rPr>
          <w:b/>
          <w:szCs w:val="28"/>
        </w:rPr>
        <w:t xml:space="preserve">подготовке </w:t>
      </w:r>
      <w:r w:rsidR="006B5379">
        <w:rPr>
          <w:b/>
          <w:szCs w:val="28"/>
        </w:rPr>
        <w:t>смет</w:t>
      </w:r>
      <w:r w:rsidR="001A7925">
        <w:rPr>
          <w:b/>
          <w:szCs w:val="28"/>
        </w:rPr>
        <w:t>ной документации</w:t>
      </w:r>
      <w:r w:rsidR="006B5379">
        <w:rPr>
          <w:b/>
          <w:szCs w:val="28"/>
        </w:rPr>
        <w:t xml:space="preserve"> и </w:t>
      </w:r>
      <w:r w:rsidRPr="007C751C">
        <w:rPr>
          <w:b/>
          <w:szCs w:val="28"/>
        </w:rPr>
        <w:t>формированию сметной стоимости</w:t>
      </w:r>
      <w:r w:rsidR="001A7925">
        <w:rPr>
          <w:b/>
          <w:szCs w:val="28"/>
        </w:rPr>
        <w:t xml:space="preserve"> </w:t>
      </w:r>
      <w:r w:rsidR="004E0B11">
        <w:rPr>
          <w:b/>
          <w:szCs w:val="28"/>
        </w:rPr>
        <w:t>при выполнении работ</w:t>
      </w:r>
      <w:r w:rsidR="00E32FEB">
        <w:rPr>
          <w:b/>
          <w:szCs w:val="28"/>
        </w:rPr>
        <w:t>/оказании услуг</w:t>
      </w:r>
      <w:r w:rsidR="004E0B11">
        <w:rPr>
          <w:b/>
          <w:szCs w:val="28"/>
        </w:rPr>
        <w:t xml:space="preserve"> на объектах </w:t>
      </w:r>
      <w:r w:rsidR="001A7925">
        <w:rPr>
          <w:b/>
          <w:szCs w:val="28"/>
        </w:rPr>
        <w:t>«ГУП ТЭК СПб»</w:t>
      </w:r>
      <w:r w:rsidR="001A7925" w:rsidRPr="007C751C">
        <w:rPr>
          <w:b/>
          <w:szCs w:val="28"/>
        </w:rPr>
        <w:t xml:space="preserve"> </w:t>
      </w:r>
    </w:p>
    <w:p w:rsidR="000E0918" w:rsidRPr="007C751C" w:rsidRDefault="000E0918" w:rsidP="000E0918">
      <w:pPr>
        <w:pStyle w:val="a3"/>
        <w:jc w:val="both"/>
        <w:rPr>
          <w:szCs w:val="28"/>
        </w:rPr>
      </w:pPr>
    </w:p>
    <w:p w:rsidR="000E0918" w:rsidRPr="007C751C" w:rsidRDefault="00532DA7" w:rsidP="00532DA7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7C751C">
        <w:rPr>
          <w:b/>
          <w:szCs w:val="28"/>
        </w:rPr>
        <w:t>Общие положения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5E6E35" w:rsidRPr="007C751C" w:rsidRDefault="000E0918" w:rsidP="005E6E3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proofErr w:type="gramStart"/>
      <w:r w:rsidRPr="007C751C">
        <w:rPr>
          <w:szCs w:val="28"/>
        </w:rPr>
        <w:t xml:space="preserve">Настоящие </w:t>
      </w:r>
      <w:r w:rsidR="00E32FEB" w:rsidRPr="00E32FEB">
        <w:rPr>
          <w:szCs w:val="28"/>
        </w:rPr>
        <w:t xml:space="preserve">Требования </w:t>
      </w:r>
      <w:r w:rsidR="00941669" w:rsidRPr="00941669">
        <w:rPr>
          <w:szCs w:val="28"/>
        </w:rPr>
        <w:t xml:space="preserve">к подготовке сметной документации и формированию сметной стоимости при выполнении работ/оказании услуг на объектах ГУП </w:t>
      </w:r>
      <w:r w:rsidR="00941669">
        <w:rPr>
          <w:szCs w:val="28"/>
        </w:rPr>
        <w:t>«</w:t>
      </w:r>
      <w:r w:rsidR="00941669" w:rsidRPr="00941669">
        <w:rPr>
          <w:szCs w:val="28"/>
        </w:rPr>
        <w:t xml:space="preserve">ТЭК СПб» </w:t>
      </w:r>
      <w:r w:rsidRPr="007C751C">
        <w:rPr>
          <w:szCs w:val="28"/>
        </w:rPr>
        <w:t>(далее - Требования) определяют единые подходы к формированию сметной стоимости работ/услуг при составлени</w:t>
      </w:r>
      <w:r w:rsidR="00532DA7" w:rsidRPr="007C751C">
        <w:rPr>
          <w:szCs w:val="28"/>
        </w:rPr>
        <w:t>и</w:t>
      </w:r>
      <w:r w:rsidRPr="007C751C">
        <w:rPr>
          <w:szCs w:val="28"/>
        </w:rPr>
        <w:t xml:space="preserve"> сметной документации </w:t>
      </w:r>
      <w:r w:rsidR="00E32FEB">
        <w:rPr>
          <w:szCs w:val="28"/>
        </w:rPr>
        <w:t>Подрядчиками</w:t>
      </w:r>
      <w:r w:rsidR="00A265A6">
        <w:rPr>
          <w:szCs w:val="28"/>
        </w:rPr>
        <w:t xml:space="preserve"> </w:t>
      </w:r>
      <w:r w:rsidR="00532DA7" w:rsidRPr="007C751C">
        <w:rPr>
          <w:szCs w:val="28"/>
        </w:rPr>
        <w:t xml:space="preserve">в рамках исполнения </w:t>
      </w:r>
      <w:r w:rsidR="00E32FEB">
        <w:rPr>
          <w:szCs w:val="28"/>
        </w:rPr>
        <w:t>Д</w:t>
      </w:r>
      <w:r w:rsidR="00532DA7" w:rsidRPr="007C751C">
        <w:rPr>
          <w:szCs w:val="28"/>
        </w:rPr>
        <w:t>оговоров</w:t>
      </w:r>
      <w:r w:rsidRPr="007C751C">
        <w:rPr>
          <w:szCs w:val="28"/>
        </w:rPr>
        <w:t xml:space="preserve"> </w:t>
      </w:r>
      <w:r w:rsidR="00A265A6">
        <w:rPr>
          <w:szCs w:val="28"/>
        </w:rPr>
        <w:t>на выполнение проектно-изыскательских, строительно-монтажных, пуско-наладочных работ по</w:t>
      </w:r>
      <w:r w:rsidRPr="007C751C">
        <w:rPr>
          <w:szCs w:val="28"/>
        </w:rPr>
        <w:t xml:space="preserve"> ново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строительств</w:t>
      </w:r>
      <w:r w:rsidR="00A265A6">
        <w:rPr>
          <w:szCs w:val="28"/>
        </w:rPr>
        <w:t>у</w:t>
      </w:r>
      <w:r w:rsidRPr="007C751C">
        <w:rPr>
          <w:szCs w:val="28"/>
        </w:rPr>
        <w:t>, реконструкци</w:t>
      </w:r>
      <w:r w:rsidR="00A265A6">
        <w:rPr>
          <w:szCs w:val="28"/>
        </w:rPr>
        <w:t>и</w:t>
      </w:r>
      <w:r w:rsidRPr="007C751C">
        <w:rPr>
          <w:szCs w:val="28"/>
        </w:rPr>
        <w:t>, техническо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перевооружени</w:t>
      </w:r>
      <w:r w:rsidR="00A265A6">
        <w:rPr>
          <w:szCs w:val="28"/>
        </w:rPr>
        <w:t>ю</w:t>
      </w:r>
      <w:r w:rsidRPr="007C751C">
        <w:rPr>
          <w:szCs w:val="28"/>
        </w:rPr>
        <w:t>, модернизаци</w:t>
      </w:r>
      <w:r w:rsidR="00A265A6">
        <w:rPr>
          <w:szCs w:val="28"/>
        </w:rPr>
        <w:t>и и ремонту (капитальному и текущему)</w:t>
      </w:r>
      <w:r w:rsidR="005E6E35" w:rsidRPr="007C751C">
        <w:rPr>
          <w:szCs w:val="28"/>
        </w:rPr>
        <w:t xml:space="preserve">, </w:t>
      </w:r>
      <w:r w:rsidR="00E32FEB">
        <w:rPr>
          <w:szCs w:val="28"/>
        </w:rPr>
        <w:t>а также</w:t>
      </w:r>
      <w:proofErr w:type="gramEnd"/>
      <w:r w:rsidR="00E32FEB">
        <w:rPr>
          <w:szCs w:val="28"/>
        </w:rPr>
        <w:t xml:space="preserve"> </w:t>
      </w:r>
      <w:r w:rsidR="00150987">
        <w:rPr>
          <w:szCs w:val="28"/>
        </w:rPr>
        <w:t xml:space="preserve">при </w:t>
      </w:r>
      <w:r w:rsidR="005E6E35" w:rsidRPr="007C751C">
        <w:rPr>
          <w:szCs w:val="28"/>
        </w:rPr>
        <w:t>оказани</w:t>
      </w:r>
      <w:r w:rsidR="00A265A6">
        <w:rPr>
          <w:szCs w:val="28"/>
        </w:rPr>
        <w:t>и</w:t>
      </w:r>
      <w:r w:rsidR="005E6E35" w:rsidRPr="007C751C">
        <w:rPr>
          <w:szCs w:val="28"/>
        </w:rPr>
        <w:t xml:space="preserve"> услуг производственного характера на объектах </w:t>
      </w:r>
      <w:r w:rsidR="00A265A6">
        <w:rPr>
          <w:szCs w:val="28"/>
        </w:rPr>
        <w:t>ГУП «ТЭК СПб» (далее - Заказчик)</w:t>
      </w:r>
      <w:r w:rsidR="005E6E35" w:rsidRPr="007C751C">
        <w:rPr>
          <w:szCs w:val="28"/>
        </w:rPr>
        <w:t>.</w:t>
      </w:r>
    </w:p>
    <w:p w:rsidR="005E6E35" w:rsidRPr="007C751C" w:rsidRDefault="005E6E35" w:rsidP="005E6E35">
      <w:pPr>
        <w:pStyle w:val="a3"/>
        <w:jc w:val="both"/>
        <w:rPr>
          <w:szCs w:val="28"/>
        </w:rPr>
      </w:pPr>
    </w:p>
    <w:p w:rsidR="005E6E35" w:rsidRPr="007C751C" w:rsidRDefault="005E6E35" w:rsidP="005E6E3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Термины, понятия и определения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326875">
        <w:rPr>
          <w:szCs w:val="28"/>
        </w:rPr>
        <w:t xml:space="preserve"> </w:t>
      </w:r>
      <w:r>
        <w:rPr>
          <w:b/>
          <w:szCs w:val="28"/>
        </w:rPr>
        <w:t>Проектно-сметная документация</w:t>
      </w:r>
      <w:r w:rsidR="005E6E35" w:rsidRPr="007C751C">
        <w:rPr>
          <w:szCs w:val="28"/>
        </w:rPr>
        <w:t xml:space="preserve"> -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Сметные нормативы</w:t>
      </w:r>
      <w:r w:rsidR="005E6E35" w:rsidRPr="007C751C">
        <w:rPr>
          <w:szCs w:val="28"/>
        </w:rPr>
        <w:t xml:space="preserve"> - обобщенное наименование комплекса сметных норм, расценок и цен, объединяемых в отдельные сборники и базы;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норма</w:t>
      </w:r>
      <w:r w:rsidR="005E6E35" w:rsidRPr="007C751C">
        <w:rPr>
          <w:szCs w:val="28"/>
        </w:rPr>
        <w:t xml:space="preserve"> - совокупность ресурсов (затрат труда работников строительства, времени работы строительных машин, потребности в материалах, изделиях и конструкциях и т.п.), установленная на </w:t>
      </w:r>
      <w:r w:rsidR="00E574B0" w:rsidRPr="007C751C">
        <w:rPr>
          <w:szCs w:val="28"/>
        </w:rPr>
        <w:t>соответствующую единицу измерения объема</w:t>
      </w:r>
      <w:r w:rsidR="005E6E35" w:rsidRPr="007C751C">
        <w:rPr>
          <w:szCs w:val="28"/>
        </w:rPr>
        <w:t xml:space="preserve"> строительн</w:t>
      </w:r>
      <w:r w:rsidR="00E574B0" w:rsidRPr="007C751C">
        <w:rPr>
          <w:szCs w:val="28"/>
        </w:rPr>
        <w:t>ых, монтажных или других работ;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стоимость</w:t>
      </w:r>
      <w:r w:rsidR="005E6E35" w:rsidRPr="007C751C">
        <w:rPr>
          <w:szCs w:val="28"/>
        </w:rPr>
        <w:t xml:space="preserve"> - </w:t>
      </w:r>
      <w:r w:rsidR="001308D9" w:rsidRPr="007C751C">
        <w:rPr>
          <w:szCs w:val="28"/>
        </w:rPr>
        <w:t>плановая величина расходов, необходимых для создания объекта в  соответствии с проектом, определяемая расчетным путем в сметной документации;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документация</w:t>
      </w:r>
      <w:r w:rsidR="005E6E35" w:rsidRPr="007C751C">
        <w:rPr>
          <w:szCs w:val="28"/>
        </w:rPr>
        <w:t xml:space="preserve"> – </w:t>
      </w:r>
      <w:r w:rsidR="00345A9D" w:rsidRPr="007C751C">
        <w:rPr>
          <w:szCs w:val="28"/>
        </w:rPr>
        <w:t>комплект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Базисный (постоянный) уровень стоимости</w:t>
      </w:r>
      <w:r w:rsidR="005E6E35" w:rsidRPr="007C751C">
        <w:rPr>
          <w:szCs w:val="28"/>
        </w:rPr>
        <w:t xml:space="preserve"> - стоимость, определяемая на основе сметных цен, зафиксированных на </w:t>
      </w:r>
      <w:r w:rsidR="001308D9" w:rsidRPr="007C751C">
        <w:rPr>
          <w:szCs w:val="28"/>
        </w:rPr>
        <w:t>определенную дату;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Текущий уровень стоимости</w:t>
      </w:r>
      <w:r w:rsidR="005E6E35" w:rsidRPr="00E32FEB">
        <w:rPr>
          <w:szCs w:val="28"/>
        </w:rPr>
        <w:t xml:space="preserve"> - </w:t>
      </w:r>
      <w:r w:rsidR="00345A9D" w:rsidRPr="00E32FEB">
        <w:rPr>
          <w:szCs w:val="28"/>
        </w:rPr>
        <w:t xml:space="preserve">уровень </w:t>
      </w:r>
      <w:r w:rsidR="00E32FEB" w:rsidRPr="00E32FEB">
        <w:rPr>
          <w:szCs w:val="28"/>
        </w:rPr>
        <w:t>стоимости, сложившийся на дату</w:t>
      </w:r>
      <w:r w:rsidR="00762E24" w:rsidRPr="00762E24">
        <w:rPr>
          <w:sz w:val="24"/>
        </w:rPr>
        <w:t xml:space="preserve"> </w:t>
      </w:r>
      <w:r w:rsidR="00D91CA6" w:rsidRPr="00D91CA6">
        <w:rPr>
          <w:szCs w:val="28"/>
        </w:rPr>
        <w:t xml:space="preserve">определения </w:t>
      </w:r>
      <w:r w:rsidR="00581B5D">
        <w:rPr>
          <w:szCs w:val="28"/>
        </w:rPr>
        <w:t>стоимости строительства согласно условиям договора</w:t>
      </w:r>
      <w:r w:rsidR="001308D9" w:rsidRPr="00E32FEB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lastRenderedPageBreak/>
        <w:t>Прогнозный уровень стоимости</w:t>
      </w:r>
      <w:r w:rsidR="005E6E35" w:rsidRPr="007C751C">
        <w:rPr>
          <w:szCs w:val="28"/>
        </w:rPr>
        <w:t xml:space="preserve"> - стоимость, определяемая на основе цен, которые прогнозируются на будущий период в строгой увязке со сроками строительства, планируемым распределением объемов работ по этапам (кварталам и месяцам)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Индексы стоимости (цен, затрат) в строительстве</w:t>
      </w:r>
      <w:r w:rsidR="005E6E35" w:rsidRPr="007C751C">
        <w:rPr>
          <w:szCs w:val="28"/>
        </w:rPr>
        <w:t xml:space="preserve"> - </w:t>
      </w:r>
      <w:r w:rsidR="00345A9D" w:rsidRPr="007C751C">
        <w:rPr>
          <w:szCs w:val="28"/>
        </w:rPr>
        <w:t>относительные величины, характеризующие изменение сметной стоимости за определенный период времени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Ведомость объема работ</w:t>
      </w:r>
      <w:r w:rsidR="005E6E35" w:rsidRPr="007C751C">
        <w:rPr>
          <w:szCs w:val="28"/>
        </w:rPr>
        <w:t xml:space="preserve"> - </w:t>
      </w:r>
      <w:r w:rsidR="00E574B0" w:rsidRPr="007C751C">
        <w:rPr>
          <w:szCs w:val="28"/>
        </w:rPr>
        <w:t>документ, включающий в себя подробное описание строительных операций</w:t>
      </w:r>
      <w:r w:rsidR="002A116A" w:rsidRPr="007C751C">
        <w:rPr>
          <w:szCs w:val="28"/>
        </w:rPr>
        <w:t xml:space="preserve"> в соответствии с технологией работ</w:t>
      </w:r>
      <w:r w:rsidR="00E574B0" w:rsidRPr="007C751C">
        <w:rPr>
          <w:szCs w:val="28"/>
        </w:rPr>
        <w:t xml:space="preserve">, их технических характеристик с </w:t>
      </w:r>
      <w:r w:rsidR="002A116A" w:rsidRPr="007C751C">
        <w:rPr>
          <w:szCs w:val="28"/>
        </w:rPr>
        <w:t>указанными</w:t>
      </w:r>
      <w:r w:rsidR="00E574B0" w:rsidRPr="007C751C">
        <w:rPr>
          <w:szCs w:val="28"/>
        </w:rPr>
        <w:t xml:space="preserve"> объемами </w:t>
      </w:r>
      <w:r w:rsidR="002A116A" w:rsidRPr="007C751C">
        <w:rPr>
          <w:szCs w:val="28"/>
        </w:rPr>
        <w:t xml:space="preserve">работ </w:t>
      </w:r>
      <w:r w:rsidR="00E574B0" w:rsidRPr="007C751C">
        <w:rPr>
          <w:szCs w:val="28"/>
        </w:rPr>
        <w:t>на единицу измерения каждой операции.</w:t>
      </w:r>
      <w:r w:rsidR="005E6E35" w:rsidRPr="007C751C">
        <w:rPr>
          <w:szCs w:val="28"/>
        </w:rPr>
        <w:t xml:space="preserve">  </w:t>
      </w:r>
    </w:p>
    <w:p w:rsidR="004E22A6" w:rsidRPr="007C751C" w:rsidRDefault="004E22A6" w:rsidP="004E22A6">
      <w:pPr>
        <w:pStyle w:val="a3"/>
        <w:jc w:val="both"/>
        <w:rPr>
          <w:szCs w:val="28"/>
        </w:rPr>
      </w:pPr>
    </w:p>
    <w:p w:rsidR="004E22A6" w:rsidRDefault="005E6E35" w:rsidP="004E22A6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E36341">
        <w:rPr>
          <w:b/>
          <w:szCs w:val="28"/>
        </w:rPr>
        <w:t xml:space="preserve">Перечень </w:t>
      </w:r>
      <w:r w:rsidR="00E36341" w:rsidRPr="00E36341">
        <w:rPr>
          <w:b/>
          <w:szCs w:val="28"/>
        </w:rPr>
        <w:t xml:space="preserve">основных </w:t>
      </w:r>
      <w:r w:rsidRPr="00E36341">
        <w:rPr>
          <w:b/>
          <w:szCs w:val="28"/>
        </w:rPr>
        <w:t>сметных нормативов</w:t>
      </w:r>
    </w:p>
    <w:p w:rsidR="00E36341" w:rsidRPr="00E36341" w:rsidRDefault="00E36341" w:rsidP="00E36341">
      <w:pPr>
        <w:pStyle w:val="a3"/>
        <w:ind w:left="360"/>
        <w:jc w:val="both"/>
        <w:rPr>
          <w:b/>
          <w:szCs w:val="28"/>
        </w:rPr>
      </w:pPr>
    </w:p>
    <w:p w:rsidR="004E22A6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>При формировании сметной</w:t>
      </w:r>
      <w:r w:rsidR="004E22A6" w:rsidRPr="007C751C">
        <w:rPr>
          <w:szCs w:val="28"/>
        </w:rPr>
        <w:t xml:space="preserve"> стоимости и подготовке сметной</w:t>
      </w:r>
      <w:r w:rsidRPr="007C751C">
        <w:rPr>
          <w:szCs w:val="28"/>
        </w:rPr>
        <w:t xml:space="preserve"> документации</w:t>
      </w:r>
      <w:r w:rsidR="004E22A6" w:rsidRPr="007C751C">
        <w:rPr>
          <w:szCs w:val="28"/>
        </w:rPr>
        <w:t xml:space="preserve"> Подрядчик обязан</w:t>
      </w:r>
      <w:r w:rsidRPr="007C751C">
        <w:rPr>
          <w:szCs w:val="28"/>
        </w:rPr>
        <w:t xml:space="preserve"> руководствоваться</w:t>
      </w:r>
      <w:r w:rsidR="004E22A6" w:rsidRPr="007C751C">
        <w:rPr>
          <w:szCs w:val="28"/>
        </w:rPr>
        <w:t xml:space="preserve"> следующими</w:t>
      </w:r>
      <w:r w:rsidRPr="007C751C">
        <w:rPr>
          <w:szCs w:val="28"/>
        </w:rPr>
        <w:t xml:space="preserve"> основными </w:t>
      </w:r>
      <w:r w:rsidR="001F7303" w:rsidRPr="007C751C">
        <w:rPr>
          <w:szCs w:val="28"/>
        </w:rPr>
        <w:t xml:space="preserve">действующими </w:t>
      </w:r>
      <w:r w:rsidRPr="007C751C">
        <w:rPr>
          <w:szCs w:val="28"/>
        </w:rPr>
        <w:t xml:space="preserve">нормативными документами: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81-35.2004 «Методика определения стоимости строительной продукции на </w:t>
      </w:r>
      <w:r w:rsidRPr="007C751C">
        <w:rPr>
          <w:szCs w:val="28"/>
        </w:rPr>
        <w:tab/>
        <w:t xml:space="preserve"> территории РФ», утвержденным и введенным в действие Постановлением Госстроя РФ от 05.03.2004 года № 15/1;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81-33.2004 «Методические указания по определению величины накладных расходов в строительстве», утвержденным и введенным в действие Постановлением Госстроя РФ от 12.01.2004 года № 6;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81-25.2001 «Методические указания по определению величины сметной прибыли в строительстве», утвержденным и введенным в действие Постановлением Госстроя РФ от 28.02.2001 года № 15;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81-05-01-2001 «Сборник сметных норм затрат на строительство временных зданий и сооружений», утвержденным и введенным в действие Постановлением Госстроя РФ от 07.05.2001 года № 45;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81-05-02-2007 «Сборник сметных норм дополнительных затрат при производстве строительно-монтажных работ в зимнее время», рекомендованным к применению Письмом </w:t>
      </w:r>
      <w:proofErr w:type="spellStart"/>
      <w:r w:rsidRPr="007C751C">
        <w:rPr>
          <w:szCs w:val="28"/>
        </w:rPr>
        <w:t>Росстроя</w:t>
      </w:r>
      <w:proofErr w:type="spellEnd"/>
      <w:r w:rsidRPr="007C751C">
        <w:rPr>
          <w:szCs w:val="28"/>
        </w:rPr>
        <w:t xml:space="preserve"> от 28.03.2007 года № СК-1221/02;  </w:t>
      </w:r>
    </w:p>
    <w:p w:rsidR="009C093B" w:rsidRPr="007C751C" w:rsidRDefault="00545DB0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«Территориальная </w:t>
      </w:r>
      <w:proofErr w:type="spellStart"/>
      <w:r w:rsidRPr="007C751C">
        <w:rPr>
          <w:szCs w:val="28"/>
        </w:rPr>
        <w:t>сметно</w:t>
      </w:r>
      <w:proofErr w:type="spellEnd"/>
      <w:r w:rsidRPr="007C751C">
        <w:rPr>
          <w:szCs w:val="28"/>
        </w:rPr>
        <w:t xml:space="preserve"> </w:t>
      </w:r>
      <w:proofErr w:type="gramStart"/>
      <w:r w:rsidRPr="007C751C">
        <w:rPr>
          <w:szCs w:val="28"/>
        </w:rPr>
        <w:t>-н</w:t>
      </w:r>
      <w:proofErr w:type="gramEnd"/>
      <w:r w:rsidRPr="007C751C">
        <w:rPr>
          <w:szCs w:val="28"/>
        </w:rPr>
        <w:t>ормативн</w:t>
      </w:r>
      <w:r>
        <w:rPr>
          <w:szCs w:val="28"/>
        </w:rPr>
        <w:t>ая</w:t>
      </w:r>
      <w:r w:rsidRPr="007C751C">
        <w:rPr>
          <w:szCs w:val="28"/>
        </w:rPr>
        <w:t xml:space="preserve"> база Санкт-Петербурга. </w:t>
      </w:r>
      <w:proofErr w:type="spellStart"/>
      <w:r w:rsidR="00E32FEB">
        <w:rPr>
          <w:szCs w:val="28"/>
        </w:rPr>
        <w:t>Госэтал</w:t>
      </w:r>
      <w:r w:rsidR="00E36341">
        <w:rPr>
          <w:szCs w:val="28"/>
        </w:rPr>
        <w:t>он</w:t>
      </w:r>
      <w:proofErr w:type="spellEnd"/>
      <w:r w:rsidR="00E36341">
        <w:rPr>
          <w:szCs w:val="28"/>
        </w:rPr>
        <w:t xml:space="preserve"> 2012</w:t>
      </w:r>
      <w:r w:rsidR="009C093B" w:rsidRPr="007C751C">
        <w:rPr>
          <w:szCs w:val="28"/>
        </w:rPr>
        <w:t xml:space="preserve">» (далее –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)</w:t>
      </w:r>
      <w:r w:rsidR="00762E24">
        <w:rPr>
          <w:szCs w:val="28"/>
        </w:rPr>
        <w:t>действующей редакции</w:t>
      </w:r>
      <w:r w:rsidR="009C093B" w:rsidRPr="007C751C">
        <w:rPr>
          <w:szCs w:val="28"/>
        </w:rPr>
        <w:t>;</w:t>
      </w:r>
    </w:p>
    <w:p w:rsidR="00D91CA6" w:rsidRDefault="009C093B" w:rsidP="00D91CA6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«</w:t>
      </w:r>
      <w:r w:rsidR="003F7B2A">
        <w:rPr>
          <w:szCs w:val="28"/>
        </w:rPr>
        <w:t>Государственные элементные сметные нормы</w:t>
      </w:r>
      <w:r w:rsidRPr="007C751C">
        <w:rPr>
          <w:szCs w:val="28"/>
        </w:rPr>
        <w:t xml:space="preserve">» (далее </w:t>
      </w:r>
      <w:proofErr w:type="gramStart"/>
      <w:r w:rsidRPr="007C751C">
        <w:rPr>
          <w:szCs w:val="28"/>
        </w:rPr>
        <w:t>–</w:t>
      </w:r>
      <w:r w:rsidR="003F7B2A">
        <w:rPr>
          <w:szCs w:val="28"/>
        </w:rPr>
        <w:t>Г</w:t>
      </w:r>
      <w:proofErr w:type="gramEnd"/>
      <w:r w:rsidR="003F7B2A">
        <w:rPr>
          <w:szCs w:val="28"/>
        </w:rPr>
        <w:t>ЭСН</w:t>
      </w:r>
      <w:r w:rsidRPr="007C751C">
        <w:rPr>
          <w:szCs w:val="28"/>
        </w:rPr>
        <w:t>);</w:t>
      </w:r>
    </w:p>
    <w:p w:rsidR="00036F72" w:rsidRPr="007C751C" w:rsidRDefault="00036F72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«Территориальный сборник   средних   сметных   цен   на   материалы,   изделия   и   конструкции, применяемые в строительстве. Санкт-Петербург. ТССЦ-2001» (далее - ТССЦ-2001).</w:t>
      </w:r>
    </w:p>
    <w:p w:rsidR="005E6E35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proofErr w:type="gramStart"/>
      <w:r w:rsidRPr="007C751C">
        <w:rPr>
          <w:szCs w:val="28"/>
        </w:rPr>
        <w:t xml:space="preserve">При применении нормативных документов в области сметного нормирования необходимо </w:t>
      </w:r>
      <w:r w:rsidR="001F7303" w:rsidRPr="007C751C">
        <w:rPr>
          <w:szCs w:val="28"/>
        </w:rPr>
        <w:t xml:space="preserve">также </w:t>
      </w:r>
      <w:r w:rsidRPr="007C751C">
        <w:rPr>
          <w:szCs w:val="28"/>
        </w:rPr>
        <w:t xml:space="preserve">дополнительно руководствоваться </w:t>
      </w:r>
      <w:r w:rsidR="001F7303" w:rsidRPr="007C751C">
        <w:rPr>
          <w:szCs w:val="28"/>
        </w:rPr>
        <w:t>действующи</w:t>
      </w:r>
      <w:r w:rsidR="00233209">
        <w:rPr>
          <w:szCs w:val="28"/>
        </w:rPr>
        <w:t xml:space="preserve">ми </w:t>
      </w:r>
      <w:r w:rsidR="001F7303" w:rsidRPr="007C751C">
        <w:rPr>
          <w:szCs w:val="28"/>
        </w:rPr>
        <w:t>нормативами, внесенными в Федеральный реестр сметных нормативов, утвержденных Министерством строительства и жилищно-коммунального хозяйства РФ</w:t>
      </w:r>
      <w:r w:rsidR="00233209">
        <w:rPr>
          <w:szCs w:val="28"/>
        </w:rPr>
        <w:t xml:space="preserve"> (</w:t>
      </w:r>
      <w:r w:rsidR="00E36341">
        <w:rPr>
          <w:szCs w:val="28"/>
        </w:rPr>
        <w:t xml:space="preserve">далее - </w:t>
      </w:r>
      <w:r w:rsidR="00233209" w:rsidRPr="00E36341">
        <w:rPr>
          <w:szCs w:val="28"/>
        </w:rPr>
        <w:t>Минстрой РФ</w:t>
      </w:r>
      <w:r w:rsidR="00233209" w:rsidRPr="00435BE3">
        <w:rPr>
          <w:color w:val="00B050"/>
          <w:szCs w:val="28"/>
        </w:rPr>
        <w:t>)</w:t>
      </w:r>
      <w:r w:rsidR="00E36341">
        <w:rPr>
          <w:szCs w:val="28"/>
        </w:rPr>
        <w:t>, а также</w:t>
      </w:r>
      <w:r w:rsidR="001F7303" w:rsidRPr="007C751C">
        <w:rPr>
          <w:szCs w:val="28"/>
        </w:rPr>
        <w:t xml:space="preserve"> </w:t>
      </w:r>
      <w:r w:rsidRPr="007C751C">
        <w:rPr>
          <w:szCs w:val="28"/>
        </w:rPr>
        <w:t>разъяснениями</w:t>
      </w:r>
      <w:r w:rsidR="00E36341">
        <w:rPr>
          <w:szCs w:val="28"/>
        </w:rPr>
        <w:t xml:space="preserve"> </w:t>
      </w:r>
      <w:r w:rsidR="00E36341" w:rsidRPr="007C751C">
        <w:rPr>
          <w:szCs w:val="28"/>
        </w:rPr>
        <w:lastRenderedPageBreak/>
        <w:t>(письма</w:t>
      </w:r>
      <w:r w:rsidR="00E36341">
        <w:rPr>
          <w:szCs w:val="28"/>
        </w:rPr>
        <w:t>ми</w:t>
      </w:r>
      <w:r w:rsidR="00E36341" w:rsidRPr="007C751C">
        <w:rPr>
          <w:szCs w:val="28"/>
        </w:rPr>
        <w:t>, приказ</w:t>
      </w:r>
      <w:r w:rsidR="00E36341">
        <w:rPr>
          <w:szCs w:val="28"/>
        </w:rPr>
        <w:t>ами</w:t>
      </w:r>
      <w:r w:rsidR="00E36341" w:rsidRPr="007C751C">
        <w:rPr>
          <w:szCs w:val="28"/>
        </w:rPr>
        <w:t>, постановления</w:t>
      </w:r>
      <w:r w:rsidR="00E36341">
        <w:rPr>
          <w:szCs w:val="28"/>
        </w:rPr>
        <w:t>ми</w:t>
      </w:r>
      <w:r w:rsidR="003F7B2A">
        <w:rPr>
          <w:szCs w:val="28"/>
        </w:rPr>
        <w:t>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7C751C">
        <w:rPr>
          <w:szCs w:val="28"/>
        </w:rPr>
        <w:t>.</w:t>
      </w:r>
      <w:proofErr w:type="gramEnd"/>
    </w:p>
    <w:p w:rsidR="002019ED" w:rsidRPr="007C751C" w:rsidRDefault="002019ED" w:rsidP="002019ED">
      <w:pPr>
        <w:pStyle w:val="a3"/>
        <w:jc w:val="both"/>
        <w:rPr>
          <w:szCs w:val="28"/>
        </w:rPr>
      </w:pPr>
    </w:p>
    <w:p w:rsidR="002019ED" w:rsidRPr="007C751C" w:rsidRDefault="00B31D53" w:rsidP="002019E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Основные т</w:t>
      </w:r>
      <w:r w:rsidR="002019ED" w:rsidRPr="007C751C">
        <w:rPr>
          <w:b/>
          <w:szCs w:val="28"/>
        </w:rPr>
        <w:t xml:space="preserve">ребования к </w:t>
      </w:r>
      <w:r w:rsidR="00BB6B56" w:rsidRPr="007C751C">
        <w:rPr>
          <w:b/>
          <w:szCs w:val="28"/>
        </w:rPr>
        <w:t>составлению</w:t>
      </w:r>
      <w:r w:rsidR="002019ED" w:rsidRPr="007C751C">
        <w:rPr>
          <w:b/>
          <w:szCs w:val="28"/>
        </w:rPr>
        <w:t xml:space="preserve"> </w:t>
      </w:r>
      <w:r w:rsidR="00BB6B56" w:rsidRPr="007C751C">
        <w:rPr>
          <w:b/>
          <w:szCs w:val="28"/>
        </w:rPr>
        <w:t>смет. Формирование стоимости строительно-монтажных и пусконаладочных работ</w:t>
      </w:r>
    </w:p>
    <w:p w:rsidR="005E6E35" w:rsidRPr="007C751C" w:rsidRDefault="005E6E35" w:rsidP="005E6E35">
      <w:pPr>
        <w:pStyle w:val="a3"/>
        <w:ind w:left="360"/>
        <w:jc w:val="both"/>
        <w:rPr>
          <w:szCs w:val="28"/>
        </w:rPr>
      </w:pPr>
    </w:p>
    <w:p w:rsidR="00147450" w:rsidRDefault="00326875" w:rsidP="002019ED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</w:p>
    <w:p w:rsidR="006E4AA6" w:rsidRDefault="006E4AA6">
      <w:pPr>
        <w:pStyle w:val="a3"/>
        <w:ind w:left="360"/>
        <w:jc w:val="both"/>
        <w:rPr>
          <w:b/>
          <w:szCs w:val="28"/>
        </w:rPr>
      </w:pPr>
    </w:p>
    <w:p w:rsidR="00782A48" w:rsidRPr="007C751C" w:rsidRDefault="00147450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Для определения сметной стоимости строительства Подрядчиком составляется сметная документация</w:t>
      </w:r>
      <w:r w:rsidR="00E72FDE" w:rsidRPr="007C751C">
        <w:rPr>
          <w:szCs w:val="28"/>
        </w:rPr>
        <w:t>, которая включает</w:t>
      </w:r>
      <w:r w:rsidRPr="007C751C">
        <w:rPr>
          <w:szCs w:val="28"/>
        </w:rPr>
        <w:t xml:space="preserve"> в себя</w:t>
      </w:r>
      <w:r w:rsidR="002019ED" w:rsidRPr="007C751C">
        <w:rPr>
          <w:szCs w:val="28"/>
        </w:rPr>
        <w:t xml:space="preserve"> сводк</w:t>
      </w:r>
      <w:r w:rsidRPr="007C751C">
        <w:rPr>
          <w:szCs w:val="28"/>
        </w:rPr>
        <w:t>у</w:t>
      </w:r>
      <w:r w:rsidR="002019ED" w:rsidRPr="007C751C">
        <w:rPr>
          <w:szCs w:val="28"/>
        </w:rPr>
        <w:t xml:space="preserve"> затрат, сводный сметный расчет стоимости строительства, объектные сметы, локальные сметы </w:t>
      </w:r>
      <w:r w:rsidR="003921C4">
        <w:rPr>
          <w:szCs w:val="28"/>
        </w:rPr>
        <w:t>(</w:t>
      </w:r>
      <w:r w:rsidR="002019ED" w:rsidRPr="007C751C">
        <w:rPr>
          <w:szCs w:val="28"/>
        </w:rPr>
        <w:t>локальный сметный расчет</w:t>
      </w:r>
      <w:r w:rsidR="003921C4">
        <w:rPr>
          <w:szCs w:val="28"/>
        </w:rPr>
        <w:t>)</w:t>
      </w:r>
      <w:r w:rsidR="002019ED" w:rsidRPr="007C751C">
        <w:rPr>
          <w:szCs w:val="28"/>
        </w:rPr>
        <w:t>, ведомость сметной стоимости строительства объектов, входящих в пусковой комплекс, ведомость сметной стоимости объектов и работ по охр</w:t>
      </w:r>
      <w:r w:rsidR="00782A48" w:rsidRPr="007C751C">
        <w:rPr>
          <w:szCs w:val="28"/>
        </w:rPr>
        <w:t>ане окружающей природной среды;</w:t>
      </w:r>
    </w:p>
    <w:p w:rsidR="00782A48" w:rsidRPr="007C751C" w:rsidRDefault="00147450" w:rsidP="001474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BE3089">
        <w:rPr>
          <w:szCs w:val="28"/>
        </w:rPr>
        <w:t>Сметная документация</w:t>
      </w:r>
      <w:r w:rsidRPr="007C751C">
        <w:rPr>
          <w:szCs w:val="28"/>
        </w:rPr>
        <w:t xml:space="preserve"> </w:t>
      </w:r>
      <w:r w:rsidR="00941669">
        <w:rPr>
          <w:szCs w:val="28"/>
        </w:rPr>
        <w:t>разрабатывается</w:t>
      </w:r>
      <w:r w:rsidR="00176B77">
        <w:rPr>
          <w:szCs w:val="28"/>
        </w:rPr>
        <w:t xml:space="preserve"> Подрядчиком</w:t>
      </w:r>
      <w:r w:rsidR="00941669" w:rsidRPr="007C751C">
        <w:rPr>
          <w:szCs w:val="28"/>
        </w:rPr>
        <w:t xml:space="preserve"> </w:t>
      </w:r>
      <w:r w:rsidRPr="007C751C">
        <w:rPr>
          <w:szCs w:val="28"/>
        </w:rPr>
        <w:t>на основании технического задания</w:t>
      </w:r>
      <w:r w:rsidR="00782A48" w:rsidRPr="007C751C">
        <w:rPr>
          <w:szCs w:val="28"/>
        </w:rPr>
        <w:t xml:space="preserve"> Заказчика</w:t>
      </w:r>
      <w:r w:rsidR="00176B77">
        <w:rPr>
          <w:szCs w:val="28"/>
        </w:rPr>
        <w:t xml:space="preserve"> и/или </w:t>
      </w:r>
      <w:r w:rsidRPr="007C751C">
        <w:rPr>
          <w:szCs w:val="28"/>
        </w:rPr>
        <w:t>рабочей документации, ведомости объемов работ,</w:t>
      </w:r>
      <w:r w:rsidR="00176B77">
        <w:rPr>
          <w:szCs w:val="28"/>
        </w:rPr>
        <w:t xml:space="preserve"> иных документов,</w:t>
      </w:r>
      <w:r w:rsidRPr="007C751C">
        <w:rPr>
          <w:szCs w:val="28"/>
        </w:rPr>
        <w:t xml:space="preserve"> утвержденных </w:t>
      </w:r>
      <w:r w:rsidR="00782A48" w:rsidRPr="007C751C">
        <w:rPr>
          <w:szCs w:val="28"/>
        </w:rPr>
        <w:t>З</w:t>
      </w:r>
      <w:r w:rsidRPr="007C751C">
        <w:rPr>
          <w:szCs w:val="28"/>
        </w:rPr>
        <w:t>аказчиком</w:t>
      </w:r>
      <w:r w:rsidR="00782A48" w:rsidRPr="007C751C">
        <w:rPr>
          <w:szCs w:val="28"/>
        </w:rPr>
        <w:t>;</w:t>
      </w:r>
    </w:p>
    <w:p w:rsidR="009C093B" w:rsidRPr="007C751C" w:rsidRDefault="007E67DA" w:rsidP="009C093B">
      <w:pPr>
        <w:pStyle w:val="a3"/>
        <w:numPr>
          <w:ilvl w:val="2"/>
          <w:numId w:val="7"/>
        </w:numPr>
        <w:ind w:left="0" w:firstLine="720"/>
        <w:jc w:val="both"/>
        <w:rPr>
          <w:b/>
          <w:color w:val="FF0000"/>
          <w:szCs w:val="28"/>
        </w:rPr>
      </w:pPr>
      <w:r w:rsidRPr="00BE3089">
        <w:rPr>
          <w:szCs w:val="28"/>
        </w:rPr>
        <w:t>С</w:t>
      </w:r>
      <w:r w:rsidR="00147450" w:rsidRPr="00BE3089">
        <w:rPr>
          <w:szCs w:val="28"/>
        </w:rPr>
        <w:t>метн</w:t>
      </w:r>
      <w:r w:rsidRPr="00BE3089">
        <w:rPr>
          <w:szCs w:val="28"/>
        </w:rPr>
        <w:t>ая</w:t>
      </w:r>
      <w:r w:rsidR="00147450" w:rsidRPr="00BE3089">
        <w:rPr>
          <w:szCs w:val="28"/>
        </w:rPr>
        <w:t xml:space="preserve"> стоимост</w:t>
      </w:r>
      <w:r w:rsidRPr="00BE3089">
        <w:rPr>
          <w:szCs w:val="28"/>
        </w:rPr>
        <w:t>ь</w:t>
      </w:r>
      <w:r w:rsidR="00147450" w:rsidRPr="00BE3089">
        <w:rPr>
          <w:szCs w:val="28"/>
        </w:rPr>
        <w:t xml:space="preserve"> </w:t>
      </w:r>
      <w:r w:rsidR="008F7698" w:rsidRPr="00BE3089">
        <w:rPr>
          <w:szCs w:val="28"/>
        </w:rPr>
        <w:t>работ</w:t>
      </w:r>
      <w:r w:rsidR="008F7698">
        <w:rPr>
          <w:szCs w:val="28"/>
        </w:rPr>
        <w:t xml:space="preserve"> </w:t>
      </w:r>
      <w:r>
        <w:rPr>
          <w:szCs w:val="28"/>
        </w:rPr>
        <w:t>определяется на основании</w:t>
      </w:r>
      <w:r w:rsidR="00147450" w:rsidRPr="007C751C">
        <w:rPr>
          <w:szCs w:val="28"/>
        </w:rPr>
        <w:t xml:space="preserve"> исходны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данны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</w:t>
      </w:r>
      <w:r w:rsidR="00782A48" w:rsidRPr="007C751C">
        <w:rPr>
          <w:szCs w:val="28"/>
        </w:rPr>
        <w:t>З</w:t>
      </w:r>
      <w:r w:rsidR="00147450" w:rsidRPr="007C751C">
        <w:rPr>
          <w:szCs w:val="28"/>
        </w:rPr>
        <w:t xml:space="preserve">аказчика, </w:t>
      </w:r>
      <w:r w:rsidR="0077002D">
        <w:rPr>
          <w:szCs w:val="28"/>
        </w:rPr>
        <w:t xml:space="preserve">к которым в том числе могут относиться: </w:t>
      </w:r>
      <w:r w:rsidR="00147450" w:rsidRPr="007C751C">
        <w:rPr>
          <w:szCs w:val="28"/>
        </w:rPr>
        <w:t xml:space="preserve">предпроектная и проектная документация, включая чертежи, ведомости объемов строительных и монтажных работ, </w:t>
      </w:r>
      <w:r w:rsidR="00581B5D">
        <w:rPr>
          <w:szCs w:val="28"/>
        </w:rPr>
        <w:t xml:space="preserve">общие </w:t>
      </w:r>
      <w:r w:rsidR="00147450" w:rsidRPr="007C751C">
        <w:rPr>
          <w:szCs w:val="28"/>
        </w:rPr>
        <w:t xml:space="preserve">спецификации и ведомости </w:t>
      </w:r>
      <w:r w:rsidR="00147450" w:rsidRPr="00581B5D">
        <w:rPr>
          <w:szCs w:val="28"/>
        </w:rPr>
        <w:t xml:space="preserve">потребности </w:t>
      </w:r>
      <w:r w:rsidR="00BE3089" w:rsidRPr="00581B5D">
        <w:rPr>
          <w:szCs w:val="28"/>
        </w:rPr>
        <w:t xml:space="preserve">материалов и </w:t>
      </w:r>
      <w:r w:rsidR="00147450" w:rsidRPr="00581B5D">
        <w:rPr>
          <w:szCs w:val="28"/>
        </w:rPr>
        <w:t>оборудования</w:t>
      </w:r>
      <w:r w:rsidR="00BE3089" w:rsidRPr="00581B5D">
        <w:rPr>
          <w:szCs w:val="28"/>
        </w:rPr>
        <w:t xml:space="preserve"> по каждому разделу</w:t>
      </w:r>
      <w:r w:rsidR="00147450" w:rsidRPr="00581B5D">
        <w:rPr>
          <w:szCs w:val="28"/>
        </w:rPr>
        <w:t>, решения по</w:t>
      </w:r>
      <w:r w:rsidR="00147450" w:rsidRPr="007C751C">
        <w:rPr>
          <w:szCs w:val="28"/>
        </w:rPr>
        <w:t xml:space="preserve"> организации и очередности строительства, принятые в проекте организации строительства (</w:t>
      </w:r>
      <w:proofErr w:type="gramStart"/>
      <w:r w:rsidR="00147450" w:rsidRPr="007C751C">
        <w:rPr>
          <w:szCs w:val="28"/>
        </w:rPr>
        <w:t>ПОС</w:t>
      </w:r>
      <w:proofErr w:type="gramEnd"/>
      <w:r w:rsidR="00147450" w:rsidRPr="007C751C">
        <w:rPr>
          <w:szCs w:val="28"/>
        </w:rPr>
        <w:t>), пояснительные записки к проектным материалам, а на дополнительные работы - листы авторского надзора и акты на дополнительные работы, выявленные в период выполнения</w:t>
      </w:r>
      <w:r w:rsidR="00E36341">
        <w:rPr>
          <w:szCs w:val="28"/>
        </w:rPr>
        <w:t xml:space="preserve"> строительных и ремонтных работ;</w:t>
      </w:r>
    </w:p>
    <w:p w:rsidR="00E72FDE" w:rsidRPr="0038267C" w:rsidRDefault="009C093B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38267C">
        <w:rPr>
          <w:szCs w:val="28"/>
        </w:rPr>
        <w:t xml:space="preserve"> </w:t>
      </w:r>
      <w:r w:rsidR="001F7303" w:rsidRPr="0038267C">
        <w:rPr>
          <w:szCs w:val="28"/>
        </w:rPr>
        <w:t>Сметная документация должна быть составлена в базисном уровне цен</w:t>
      </w:r>
      <w:r w:rsidR="00435BE3" w:rsidRPr="0038267C">
        <w:rPr>
          <w:szCs w:val="28"/>
        </w:rPr>
        <w:t xml:space="preserve"> с применением индексов пересчета сметной стоимости  строительства</w:t>
      </w:r>
      <w:r w:rsidR="001F7303" w:rsidRPr="0038267C">
        <w:rPr>
          <w:szCs w:val="28"/>
        </w:rPr>
        <w:t>, действующих на дату</w:t>
      </w:r>
      <w:r w:rsidR="00581B5D">
        <w:rPr>
          <w:szCs w:val="28"/>
        </w:rPr>
        <w:t>, определенную условиями договора</w:t>
      </w:r>
      <w:r w:rsidR="001F7303" w:rsidRPr="0038267C">
        <w:rPr>
          <w:szCs w:val="28"/>
        </w:rPr>
        <w:t>;</w:t>
      </w:r>
      <w:r w:rsidR="00147450" w:rsidRPr="0038267C">
        <w:rPr>
          <w:szCs w:val="28"/>
        </w:rPr>
        <w:t xml:space="preserve">  </w:t>
      </w:r>
    </w:p>
    <w:p w:rsidR="00E72FDE" w:rsidRPr="007C751C" w:rsidRDefault="00E72FDE" w:rsidP="00E72FDE">
      <w:pPr>
        <w:pStyle w:val="a3"/>
        <w:numPr>
          <w:ilvl w:val="2"/>
          <w:numId w:val="7"/>
        </w:numPr>
        <w:ind w:left="0" w:firstLine="720"/>
        <w:jc w:val="both"/>
        <w:rPr>
          <w:b/>
          <w:color w:val="FF0000"/>
          <w:szCs w:val="28"/>
        </w:rPr>
      </w:pPr>
      <w:r w:rsidRPr="007C751C">
        <w:rPr>
          <w:szCs w:val="28"/>
        </w:rPr>
        <w:t xml:space="preserve">В случае возникновения </w:t>
      </w:r>
      <w:r w:rsidR="0021032F">
        <w:rPr>
          <w:szCs w:val="28"/>
        </w:rPr>
        <w:t>непредвиденных</w:t>
      </w:r>
      <w:r w:rsidRPr="007C751C">
        <w:rPr>
          <w:szCs w:val="28"/>
        </w:rPr>
        <w:t xml:space="preserve"> работ к основному подрядному договору,  в смете </w:t>
      </w:r>
      <w:r w:rsidR="003F7B2A">
        <w:rPr>
          <w:szCs w:val="28"/>
        </w:rPr>
        <w:t xml:space="preserve">применяется </w:t>
      </w:r>
      <w:r w:rsidRPr="007C751C">
        <w:rPr>
          <w:szCs w:val="28"/>
        </w:rPr>
        <w:t>индекс пересчета сметной стоимости</w:t>
      </w:r>
      <w:r w:rsidR="003F7B2A">
        <w:rPr>
          <w:szCs w:val="28"/>
        </w:rPr>
        <w:t>, действующий</w:t>
      </w:r>
      <w:r w:rsidRPr="007C751C">
        <w:rPr>
          <w:szCs w:val="28"/>
        </w:rPr>
        <w:t xml:space="preserve"> на</w:t>
      </w:r>
      <w:r w:rsidR="003F7B2A">
        <w:rPr>
          <w:szCs w:val="28"/>
        </w:rPr>
        <w:t xml:space="preserve"> дату</w:t>
      </w:r>
      <w:r w:rsidR="00581B5D">
        <w:rPr>
          <w:szCs w:val="28"/>
        </w:rPr>
        <w:t>,</w:t>
      </w:r>
      <w:r w:rsidR="00581B5D" w:rsidRPr="00581B5D">
        <w:rPr>
          <w:szCs w:val="28"/>
        </w:rPr>
        <w:t xml:space="preserve"> </w:t>
      </w:r>
      <w:r w:rsidR="00581B5D">
        <w:rPr>
          <w:szCs w:val="28"/>
        </w:rPr>
        <w:t>определенную условиями договора</w:t>
      </w:r>
      <w:r w:rsidR="00126EF3">
        <w:rPr>
          <w:szCs w:val="28"/>
        </w:rPr>
        <w:t>;</w:t>
      </w:r>
    </w:p>
    <w:p w:rsidR="00D91CA6" w:rsidRDefault="00E72FDE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 w:rsidRPr="007C751C">
        <w:rPr>
          <w:szCs w:val="28"/>
        </w:rPr>
        <w:t>В случае, когда  в соответствии с проектными решениями осуществляется разборка  конструкций или снос зданий и сооружений по материалам и изделиям, пригодным для повторного применения, по итогам локальных сметных расчетов (смет) на разборку, снос  (перенос) учитываются возвратные суммы</w:t>
      </w:r>
      <w:r w:rsidR="009B6C0D">
        <w:rPr>
          <w:szCs w:val="28"/>
        </w:rPr>
        <w:t xml:space="preserve">. Эти суммы не исключаются из итога локальных сметных расчетов (смет) и из </w:t>
      </w:r>
      <w:proofErr w:type="spellStart"/>
      <w:r w:rsidR="009B6C0D">
        <w:rPr>
          <w:szCs w:val="28"/>
        </w:rPr>
        <w:t>объемов</w:t>
      </w:r>
      <w:proofErr w:type="spellEnd"/>
      <w:r w:rsidR="009B6C0D">
        <w:rPr>
          <w:szCs w:val="28"/>
        </w:rPr>
        <w:t xml:space="preserve"> </w:t>
      </w:r>
      <w:proofErr w:type="spellStart"/>
      <w:r w:rsidR="009B6C0D">
        <w:rPr>
          <w:szCs w:val="28"/>
        </w:rPr>
        <w:t>выполненых</w:t>
      </w:r>
      <w:proofErr w:type="spellEnd"/>
      <w:r w:rsidR="009B6C0D">
        <w:rPr>
          <w:szCs w:val="28"/>
        </w:rPr>
        <w:t xml:space="preserve"> работ, а показываются отдельной строкой под названием «в том числе возвратные суммы». С</w:t>
      </w:r>
      <w:r w:rsidRPr="009B6C0D">
        <w:rPr>
          <w:szCs w:val="28"/>
        </w:rPr>
        <w:t>тоимость материалов</w:t>
      </w:r>
      <w:r w:rsidR="009B6C0D">
        <w:rPr>
          <w:szCs w:val="28"/>
        </w:rPr>
        <w:t>, конструкций</w:t>
      </w:r>
      <w:r w:rsidRPr="009B6C0D">
        <w:rPr>
          <w:szCs w:val="28"/>
        </w:rPr>
        <w:t xml:space="preserve"> и изделий, пригодных для повторного применения</w:t>
      </w:r>
      <w:r w:rsidR="009B6C0D">
        <w:rPr>
          <w:szCs w:val="28"/>
        </w:rPr>
        <w:t xml:space="preserve"> определяется</w:t>
      </w:r>
      <w:r w:rsidRPr="009B6C0D">
        <w:rPr>
          <w:szCs w:val="28"/>
        </w:rPr>
        <w:t xml:space="preserve"> по цене возможной реализации</w:t>
      </w:r>
      <w:r w:rsidR="009B6C0D">
        <w:rPr>
          <w:szCs w:val="28"/>
        </w:rPr>
        <w:t>.</w:t>
      </w:r>
    </w:p>
    <w:p w:rsidR="00D91CA6" w:rsidRDefault="00335B65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При выполнении отдельных видов работ в соответствии с технологией производства отдельные материалы используются несколько раз. Оборачиваемость таких материалов должна быть учтена следующим образом:</w:t>
      </w:r>
    </w:p>
    <w:p w:rsidR="00E72FDE" w:rsidRPr="009B6C0D" w:rsidRDefault="00E72FDE" w:rsidP="00BA3E07">
      <w:pPr>
        <w:ind w:firstLine="708"/>
        <w:jc w:val="both"/>
        <w:rPr>
          <w:sz w:val="28"/>
          <w:szCs w:val="28"/>
        </w:rPr>
      </w:pPr>
      <w:r w:rsidRPr="009B6C0D">
        <w:rPr>
          <w:sz w:val="28"/>
          <w:szCs w:val="28"/>
        </w:rPr>
        <w:t xml:space="preserve">- </w:t>
      </w:r>
      <w:r w:rsidR="0021032F" w:rsidRPr="009B6C0D">
        <w:rPr>
          <w:sz w:val="28"/>
          <w:szCs w:val="28"/>
        </w:rPr>
        <w:t xml:space="preserve">стоимость материалов </w:t>
      </w:r>
      <w:r w:rsidRPr="009B6C0D">
        <w:rPr>
          <w:sz w:val="28"/>
          <w:szCs w:val="28"/>
        </w:rPr>
        <w:t>от  разборки временных трубопроводов, временных автомобильных дорог из сборных железобетонных плит и временных металлических конструкций</w:t>
      </w:r>
      <w:r w:rsidR="0021032F" w:rsidRPr="009B6C0D">
        <w:rPr>
          <w:sz w:val="28"/>
          <w:szCs w:val="28"/>
        </w:rPr>
        <w:t>, временных ограждений</w:t>
      </w:r>
      <w:r w:rsidRPr="009B6C0D">
        <w:rPr>
          <w:sz w:val="28"/>
          <w:szCs w:val="28"/>
        </w:rPr>
        <w:t xml:space="preserve"> в размере 80%  от стоимости материальных ресурсов на</w:t>
      </w:r>
      <w:r w:rsidR="00BF36C7">
        <w:rPr>
          <w:sz w:val="28"/>
          <w:szCs w:val="28"/>
        </w:rPr>
        <w:t xml:space="preserve"> их устройство;</w:t>
      </w:r>
    </w:p>
    <w:p w:rsidR="00E72FDE" w:rsidRPr="009B6C0D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материалов на устройство лесов  с 5 кратной оборачиваемостью (для смет, разработанных по прейскурантам и сборникам);</w:t>
      </w:r>
    </w:p>
    <w:p w:rsidR="00E72FDE" w:rsidRPr="009B6C0D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временных дорожных знаков в пределах 10 кратной оборачиваемости;</w:t>
      </w:r>
    </w:p>
    <w:p w:rsidR="00C94F3A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-стоимост</w:t>
      </w:r>
      <w:r w:rsidR="00C94F3A">
        <w:rPr>
          <w:sz w:val="28"/>
          <w:szCs w:val="28"/>
        </w:rPr>
        <w:t>ь шпунта с</w:t>
      </w:r>
      <w:r w:rsidR="009D2495">
        <w:rPr>
          <w:sz w:val="28"/>
          <w:szCs w:val="28"/>
        </w:rPr>
        <w:t xml:space="preserve"> </w:t>
      </w:r>
      <w:r w:rsidR="00C94F3A">
        <w:rPr>
          <w:sz w:val="28"/>
          <w:szCs w:val="28"/>
        </w:rPr>
        <w:t xml:space="preserve"> </w:t>
      </w:r>
      <w:r w:rsidR="009D2495">
        <w:rPr>
          <w:sz w:val="28"/>
          <w:szCs w:val="28"/>
        </w:rPr>
        <w:t>учетом количества</w:t>
      </w:r>
      <w:r w:rsidR="00940BAE">
        <w:rPr>
          <w:sz w:val="28"/>
          <w:szCs w:val="28"/>
        </w:rPr>
        <w:t xml:space="preserve"> обор</w:t>
      </w:r>
      <w:r w:rsidR="009D2495">
        <w:rPr>
          <w:sz w:val="28"/>
          <w:szCs w:val="28"/>
        </w:rPr>
        <w:t>отов более 5</w:t>
      </w:r>
      <w:r w:rsidR="00940BAE">
        <w:rPr>
          <w:sz w:val="28"/>
          <w:szCs w:val="28"/>
        </w:rPr>
        <w:t>.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При одновременном выполнении однотипных работ затраты на устройство лесов учитываются в составе сметной документации однократно;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</w:t>
      </w:r>
      <w:r w:rsidR="00545DB0" w:rsidRPr="007C751C">
        <w:rPr>
          <w:szCs w:val="28"/>
        </w:rPr>
        <w:t xml:space="preserve">Не допускается включение в сметную документацию  объемов работ на установку и разборку временных </w:t>
      </w:r>
      <w:proofErr w:type="spellStart"/>
      <w:r w:rsidR="00545DB0" w:rsidRPr="007C751C">
        <w:rPr>
          <w:szCs w:val="28"/>
        </w:rPr>
        <w:t>нетитульных</w:t>
      </w:r>
      <w:proofErr w:type="spellEnd"/>
      <w:r w:rsidR="00545DB0" w:rsidRPr="007C751C">
        <w:rPr>
          <w:szCs w:val="28"/>
        </w:rPr>
        <w:t xml:space="preserve"> сооружений, приспособлений и устройств</w:t>
      </w:r>
      <w:r w:rsidR="00326875" w:rsidRPr="00326875">
        <w:rPr>
          <w:szCs w:val="28"/>
        </w:rPr>
        <w:t xml:space="preserve"> </w:t>
      </w:r>
      <w:r w:rsidR="00545DB0">
        <w:rPr>
          <w:szCs w:val="28"/>
        </w:rPr>
        <w:t>согласно приложению 3 ГСН 81-05-01-2001</w:t>
      </w:r>
      <w:r w:rsidR="00126EF3">
        <w:rPr>
          <w:szCs w:val="28"/>
        </w:rPr>
        <w:t>.</w:t>
      </w:r>
    </w:p>
    <w:p w:rsidR="009C093B" w:rsidRPr="007C751C" w:rsidRDefault="009C093B" w:rsidP="009C093B">
      <w:pPr>
        <w:pStyle w:val="a3"/>
        <w:ind w:left="720"/>
        <w:jc w:val="both"/>
        <w:rPr>
          <w:b/>
          <w:color w:val="FF0000"/>
          <w:szCs w:val="28"/>
        </w:rPr>
      </w:pPr>
    </w:p>
    <w:p w:rsidR="006E4AA6" w:rsidRDefault="009C093B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Порядок применения сметных нормативов </w:t>
      </w:r>
    </w:p>
    <w:p w:rsidR="009C093B" w:rsidRPr="007C751C" w:rsidRDefault="009C093B" w:rsidP="009C093B">
      <w:pPr>
        <w:pStyle w:val="a5"/>
        <w:ind w:left="792"/>
        <w:jc w:val="both"/>
        <w:rPr>
          <w:b/>
          <w:color w:val="FF0000"/>
          <w:sz w:val="28"/>
          <w:szCs w:val="28"/>
        </w:rPr>
      </w:pP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Ф</w:t>
      </w:r>
      <w:r w:rsidR="009C093B" w:rsidRPr="007C751C">
        <w:rPr>
          <w:szCs w:val="28"/>
        </w:rPr>
        <w:t xml:space="preserve">ормирование сметной стоимости строительства, </w:t>
      </w:r>
      <w:proofErr w:type="spellStart"/>
      <w:r w:rsidR="009C093B" w:rsidRPr="007C751C">
        <w:rPr>
          <w:szCs w:val="28"/>
        </w:rPr>
        <w:t>реконструкции</w:t>
      </w:r>
      <w:proofErr w:type="gramStart"/>
      <w:r w:rsidR="00D13086">
        <w:rPr>
          <w:szCs w:val="28"/>
        </w:rPr>
        <w:t>,т</w:t>
      </w:r>
      <w:proofErr w:type="gramEnd"/>
      <w:r w:rsidR="00D13086">
        <w:rPr>
          <w:szCs w:val="28"/>
        </w:rPr>
        <w:t>ехнического</w:t>
      </w:r>
      <w:proofErr w:type="spellEnd"/>
      <w:r w:rsidR="00D13086">
        <w:rPr>
          <w:szCs w:val="28"/>
        </w:rPr>
        <w:t xml:space="preserve"> перевооружения, модернизации</w:t>
      </w:r>
      <w:r w:rsidR="009C093B" w:rsidRPr="007C751C">
        <w:rPr>
          <w:szCs w:val="28"/>
        </w:rPr>
        <w:t xml:space="preserve"> и капитального ремонта  при подготовке смет осуществляется с применением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</w:t>
      </w:r>
      <w:r w:rsidRPr="007C751C">
        <w:rPr>
          <w:szCs w:val="28"/>
        </w:rPr>
        <w:t xml:space="preserve">в базисном уровне цен </w:t>
      </w:r>
      <w:r w:rsidR="00435BE3" w:rsidRPr="00407949">
        <w:rPr>
          <w:szCs w:val="28"/>
        </w:rPr>
        <w:t xml:space="preserve">с применением индексов пересчета сметной стоимости  строительства </w:t>
      </w:r>
      <w:r w:rsidRPr="007C751C">
        <w:rPr>
          <w:szCs w:val="28"/>
        </w:rPr>
        <w:t>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определенную условиями договора</w:t>
      </w:r>
      <w:r w:rsidR="009C093B" w:rsidRPr="007C751C">
        <w:rPr>
          <w:szCs w:val="28"/>
        </w:rPr>
        <w:t>;</w:t>
      </w:r>
      <w:r w:rsidRPr="007C751C">
        <w:rPr>
          <w:szCs w:val="28"/>
        </w:rPr>
        <w:t xml:space="preserve"> 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</w:t>
      </w:r>
      <w:r w:rsidR="009C093B" w:rsidRPr="007C751C">
        <w:rPr>
          <w:szCs w:val="28"/>
        </w:rPr>
        <w:t xml:space="preserve">ри формировании сметной стоимости и составлении сметной документации на работы, отсутствующие в 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, допускается применение</w:t>
      </w:r>
      <w:r w:rsidR="009F6643">
        <w:rPr>
          <w:szCs w:val="28"/>
        </w:rPr>
        <w:t xml:space="preserve"> сборников государственных элементных сметных норм (ГЭСН)</w:t>
      </w:r>
      <w:proofErr w:type="gramStart"/>
      <w:r w:rsidR="009F6643">
        <w:rPr>
          <w:szCs w:val="28"/>
        </w:rPr>
        <w:t xml:space="preserve"> </w:t>
      </w:r>
      <w:r w:rsidR="00213267">
        <w:rPr>
          <w:szCs w:val="28"/>
        </w:rPr>
        <w:t>,</w:t>
      </w:r>
      <w:proofErr w:type="gramEnd"/>
      <w:r w:rsidR="00213267">
        <w:rPr>
          <w:szCs w:val="28"/>
        </w:rPr>
        <w:t xml:space="preserve"> Федеральные единичные расценки(ФЭР)</w:t>
      </w:r>
      <w:r w:rsidR="009C093B" w:rsidRPr="007C751C">
        <w:rPr>
          <w:szCs w:val="28"/>
        </w:rPr>
        <w:t>;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proofErr w:type="gramStart"/>
      <w:r w:rsidRPr="007C751C">
        <w:rPr>
          <w:szCs w:val="28"/>
        </w:rPr>
        <w:t>П</w:t>
      </w:r>
      <w:r w:rsidR="009C093B" w:rsidRPr="007C751C">
        <w:rPr>
          <w:szCs w:val="28"/>
        </w:rPr>
        <w:t>ри подготовке сметной документации на работы по ремонту сооружений</w:t>
      </w:r>
      <w:r w:rsidR="009F6643">
        <w:rPr>
          <w:szCs w:val="28"/>
        </w:rPr>
        <w:t xml:space="preserve"> </w:t>
      </w:r>
      <w:r w:rsidR="009F6643" w:rsidRPr="007C751C">
        <w:rPr>
          <w:szCs w:val="28"/>
        </w:rPr>
        <w:t xml:space="preserve">(дымовых труб, </w:t>
      </w:r>
      <w:proofErr w:type="spellStart"/>
      <w:r w:rsidR="009F6643" w:rsidRPr="007C751C">
        <w:rPr>
          <w:szCs w:val="28"/>
        </w:rPr>
        <w:t>внутрикотельного</w:t>
      </w:r>
      <w:proofErr w:type="spellEnd"/>
      <w:r w:rsidR="009F6643" w:rsidRPr="007C751C">
        <w:rPr>
          <w:szCs w:val="28"/>
        </w:rPr>
        <w:t xml:space="preserve"> оборудования и оборудования ЦТП)</w:t>
      </w:r>
      <w:r w:rsidR="009C093B" w:rsidRPr="007C751C">
        <w:rPr>
          <w:szCs w:val="28"/>
        </w:rPr>
        <w:t xml:space="preserve">, не предусмотренные в 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и</w:t>
      </w:r>
      <w:r w:rsidR="009F6643">
        <w:rPr>
          <w:szCs w:val="28"/>
        </w:rPr>
        <w:t xml:space="preserve"> ГЭСН</w:t>
      </w:r>
      <w:r w:rsidR="009C093B" w:rsidRPr="007C751C">
        <w:rPr>
          <w:szCs w:val="28"/>
        </w:rPr>
        <w:t xml:space="preserve">, допускается применение справочника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9C093B" w:rsidRPr="007C751C">
        <w:rPr>
          <w:szCs w:val="28"/>
        </w:rPr>
        <w:t>техперевооружению</w:t>
      </w:r>
      <w:proofErr w:type="spellEnd"/>
      <w:r w:rsidR="009C093B" w:rsidRPr="007C751C">
        <w:rPr>
          <w:szCs w:val="28"/>
        </w:rPr>
        <w:t xml:space="preserve">», а также других </w:t>
      </w:r>
      <w:r w:rsidRPr="007C751C">
        <w:rPr>
          <w:szCs w:val="28"/>
        </w:rPr>
        <w:t xml:space="preserve">действующих </w:t>
      </w:r>
      <w:r w:rsidR="009C093B" w:rsidRPr="007C751C">
        <w:rPr>
          <w:szCs w:val="28"/>
        </w:rPr>
        <w:t>государственных</w:t>
      </w:r>
      <w:r w:rsidR="00FD19D7">
        <w:rPr>
          <w:szCs w:val="28"/>
        </w:rPr>
        <w:t xml:space="preserve"> и</w:t>
      </w:r>
      <w:r w:rsidR="009C093B" w:rsidRPr="007C751C">
        <w:rPr>
          <w:szCs w:val="28"/>
        </w:rPr>
        <w:t xml:space="preserve"> отраслевых</w:t>
      </w:r>
      <w:r w:rsidR="00AA1ED3">
        <w:rPr>
          <w:szCs w:val="28"/>
        </w:rPr>
        <w:t xml:space="preserve"> </w:t>
      </w:r>
      <w:r w:rsidR="00AA1ED3" w:rsidRPr="00FD19D7">
        <w:rPr>
          <w:szCs w:val="28"/>
        </w:rPr>
        <w:t>нормативов</w:t>
      </w:r>
      <w:r w:rsidR="00326875" w:rsidRPr="00326875">
        <w:rPr>
          <w:szCs w:val="28"/>
        </w:rPr>
        <w:t xml:space="preserve"> </w:t>
      </w:r>
      <w:r w:rsidRPr="007C751C">
        <w:rPr>
          <w:szCs w:val="28"/>
        </w:rPr>
        <w:t>предусмотренных</w:t>
      </w:r>
      <w:r w:rsidR="009C093B" w:rsidRPr="007C751C">
        <w:rPr>
          <w:szCs w:val="28"/>
        </w:rPr>
        <w:t xml:space="preserve"> Федеральн</w:t>
      </w:r>
      <w:r w:rsidRPr="007C751C">
        <w:rPr>
          <w:szCs w:val="28"/>
        </w:rPr>
        <w:t>ым</w:t>
      </w:r>
      <w:r w:rsidR="009C093B" w:rsidRPr="007C751C">
        <w:rPr>
          <w:szCs w:val="28"/>
        </w:rPr>
        <w:t xml:space="preserve"> реестр</w:t>
      </w:r>
      <w:r w:rsidRPr="007C751C">
        <w:rPr>
          <w:szCs w:val="28"/>
        </w:rPr>
        <w:t>ом</w:t>
      </w:r>
      <w:r w:rsidR="009C093B" w:rsidRPr="007C751C">
        <w:rPr>
          <w:szCs w:val="28"/>
        </w:rPr>
        <w:t xml:space="preserve">  сметных нормативов;</w:t>
      </w:r>
      <w:proofErr w:type="gramEnd"/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</w:t>
      </w:r>
      <w:r w:rsidR="009C093B" w:rsidRPr="007C751C">
        <w:rPr>
          <w:szCs w:val="28"/>
        </w:rPr>
        <w:t xml:space="preserve"> случае, когда в перечисленных </w:t>
      </w:r>
      <w:r w:rsidRPr="007C751C">
        <w:rPr>
          <w:szCs w:val="28"/>
        </w:rPr>
        <w:t xml:space="preserve">п.п. 4.2.1.-4.2.3. </w:t>
      </w:r>
      <w:r w:rsidR="009C093B" w:rsidRPr="007C751C">
        <w:rPr>
          <w:szCs w:val="28"/>
        </w:rPr>
        <w:t>нормативных базах расценки на отдельные виды работ отсутствуют, допускается  составление калькуляций с применением тарифных ставок оплаты труда</w:t>
      </w:r>
      <w:r w:rsidRPr="007C751C">
        <w:rPr>
          <w:szCs w:val="28"/>
        </w:rPr>
        <w:t xml:space="preserve">, </w:t>
      </w:r>
      <w:r w:rsidRPr="007C751C">
        <w:rPr>
          <w:szCs w:val="28"/>
        </w:rPr>
        <w:lastRenderedPageBreak/>
        <w:t>действующих 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определенную условиями договора и</w:t>
      </w:r>
      <w:r w:rsidR="009C093B" w:rsidRPr="007C751C">
        <w:rPr>
          <w:szCs w:val="28"/>
        </w:rPr>
        <w:t xml:space="preserve"> опубликованных  СПб ГБУ «Центр мониторинга и экспертизы цен»;</w:t>
      </w:r>
      <w:r w:rsidR="00213267" w:rsidRPr="00213267">
        <w:rPr>
          <w:szCs w:val="28"/>
        </w:rPr>
        <w:t xml:space="preserve"> </w:t>
      </w:r>
    </w:p>
    <w:p w:rsidR="006E4AA6" w:rsidRDefault="0075402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</w:t>
      </w:r>
      <w:r w:rsidR="009C093B" w:rsidRPr="007C751C">
        <w:rPr>
          <w:szCs w:val="28"/>
        </w:rPr>
        <w:t>ля пересчета в текущий уровень цен к сборникам на ремонт, наладку применяются пре</w:t>
      </w:r>
      <w:r w:rsidR="00213267">
        <w:rPr>
          <w:szCs w:val="28"/>
        </w:rPr>
        <w:t>дельные повышающие коэффициенты</w:t>
      </w:r>
      <w:r w:rsidR="00FC16E6">
        <w:rPr>
          <w:szCs w:val="28"/>
        </w:rPr>
        <w:t xml:space="preserve">, </w:t>
      </w:r>
      <w:proofErr w:type="spellStart"/>
      <w:r w:rsidR="00FC16E6">
        <w:rPr>
          <w:szCs w:val="28"/>
        </w:rPr>
        <w:t>определенного</w:t>
      </w:r>
      <w:proofErr w:type="spellEnd"/>
      <w:r w:rsidR="00FC16E6">
        <w:rPr>
          <w:szCs w:val="28"/>
        </w:rPr>
        <w:t xml:space="preserve">  ЗАО  «ЦКБ </w:t>
      </w:r>
      <w:proofErr w:type="spellStart"/>
      <w:r w:rsidR="00FC16E6">
        <w:rPr>
          <w:szCs w:val="28"/>
        </w:rPr>
        <w:t>Энергоремонт</w:t>
      </w:r>
      <w:proofErr w:type="spellEnd"/>
      <w:r w:rsidR="00FC16E6">
        <w:rPr>
          <w:szCs w:val="28"/>
        </w:rPr>
        <w:t>»</w:t>
      </w:r>
      <w:r w:rsidR="00FD19D7">
        <w:rPr>
          <w:szCs w:val="28"/>
        </w:rPr>
        <w:t>;</w:t>
      </w:r>
    </w:p>
    <w:p w:rsidR="006E4AA6" w:rsidRDefault="0076251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И</w:t>
      </w:r>
      <w:r w:rsidR="009C093B" w:rsidRPr="007C751C">
        <w:rPr>
          <w:szCs w:val="28"/>
        </w:rPr>
        <w:t>спользование иных нормативов баз ценообразования, не указанных выше и не вошедших в Федеральный реестр  сметных нормативов,</w:t>
      </w:r>
      <w:r w:rsidR="0077002D">
        <w:rPr>
          <w:szCs w:val="28"/>
        </w:rPr>
        <w:t xml:space="preserve"> при подготовке сметной документации</w:t>
      </w:r>
      <w:r w:rsidR="009C093B" w:rsidRPr="007C751C">
        <w:rPr>
          <w:szCs w:val="28"/>
        </w:rPr>
        <w:t xml:space="preserve"> допускается только в случае </w:t>
      </w:r>
      <w:r w:rsidR="00FD60D6">
        <w:rPr>
          <w:szCs w:val="28"/>
        </w:rPr>
        <w:t xml:space="preserve">заблаговременного получения </w:t>
      </w:r>
      <w:r w:rsidR="009C093B" w:rsidRPr="007C751C">
        <w:rPr>
          <w:szCs w:val="28"/>
        </w:rPr>
        <w:t>пис</w:t>
      </w:r>
      <w:r w:rsidR="00FD19D7">
        <w:rPr>
          <w:szCs w:val="28"/>
        </w:rPr>
        <w:t xml:space="preserve">ьменного согласования </w:t>
      </w:r>
      <w:r w:rsidR="00FD60D6">
        <w:rPr>
          <w:szCs w:val="28"/>
        </w:rPr>
        <w:t>Заказчика</w:t>
      </w:r>
      <w:r w:rsidR="00FD19D7">
        <w:rPr>
          <w:szCs w:val="28"/>
        </w:rPr>
        <w:t>.</w:t>
      </w:r>
    </w:p>
    <w:p w:rsidR="00036F72" w:rsidRPr="007C751C" w:rsidRDefault="00036F72" w:rsidP="00036F72">
      <w:pPr>
        <w:pStyle w:val="a5"/>
        <w:ind w:left="360"/>
        <w:jc w:val="both"/>
        <w:rPr>
          <w:sz w:val="28"/>
          <w:szCs w:val="28"/>
        </w:rPr>
      </w:pPr>
    </w:p>
    <w:p w:rsidR="006E4AA6" w:rsidRDefault="00036F72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="00494E5E" w:rsidRPr="007C751C">
        <w:rPr>
          <w:b/>
          <w:szCs w:val="28"/>
        </w:rPr>
        <w:t>Определение стоимости материальных ресурсов</w:t>
      </w:r>
      <w:r w:rsidR="00780BBE">
        <w:rPr>
          <w:b/>
          <w:szCs w:val="28"/>
        </w:rPr>
        <w:t xml:space="preserve"> </w:t>
      </w:r>
    </w:p>
    <w:p w:rsidR="00494E5E" w:rsidRPr="007C751C" w:rsidRDefault="00494E5E" w:rsidP="00494E5E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036F72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Стоимость материальных ресурсов, не учтенных расценками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Pr="007C751C">
        <w:rPr>
          <w:szCs w:val="28"/>
        </w:rPr>
        <w:t xml:space="preserve">, </w:t>
      </w:r>
      <w:r w:rsidR="00D91CA6" w:rsidRPr="00D91CA6">
        <w:rPr>
          <w:szCs w:val="28"/>
        </w:rPr>
        <w:t>определяется</w:t>
      </w:r>
      <w:r w:rsidR="00027E18" w:rsidRPr="000F27DD">
        <w:rPr>
          <w:i/>
          <w:sz w:val="24"/>
        </w:rPr>
        <w:t xml:space="preserve"> </w:t>
      </w:r>
      <w:r w:rsidR="00D91CA6" w:rsidRPr="00D91CA6">
        <w:rPr>
          <w:szCs w:val="28"/>
        </w:rPr>
        <w:t>по ценам «Территориального сборника сметных цен на материалы, изделия и конструкции, применяемые в строительстве. Санкт-Петербург» (ТССЦ) СПб ГБУ «Центр мониторинга и экспертизы цен</w:t>
      </w:r>
      <w:proofErr w:type="gramStart"/>
      <w:r w:rsidR="00D91CA6" w:rsidRPr="00D91CA6">
        <w:rPr>
          <w:szCs w:val="28"/>
        </w:rPr>
        <w:t>».</w:t>
      </w:r>
      <w:r w:rsidR="00027E18" w:rsidRPr="000F27DD">
        <w:rPr>
          <w:i/>
          <w:sz w:val="24"/>
        </w:rPr>
        <w:t xml:space="preserve"> </w:t>
      </w:r>
      <w:r w:rsidRPr="007C751C">
        <w:rPr>
          <w:szCs w:val="28"/>
        </w:rPr>
        <w:t xml:space="preserve">; </w:t>
      </w:r>
      <w:proofErr w:type="gramEnd"/>
    </w:p>
    <w:p w:rsidR="006E4AA6" w:rsidRDefault="00D91CA6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D91CA6">
        <w:rPr>
          <w:szCs w:val="28"/>
        </w:rPr>
        <w:t>В случае отсутствия необходимых материальных ресурсов в ТССЦ, их стоимость определяется по результатам анализа (мониторинга) текущих среднерыночных цен от поставщиков (производителей или официальных дилеров) и согласовывается с Заказчиком до включения данных о стоимости в смету</w:t>
      </w:r>
      <w:proofErr w:type="gramStart"/>
      <w:r w:rsidR="005E09FD" w:rsidRPr="004B6C52">
        <w:rPr>
          <w:szCs w:val="28"/>
        </w:rPr>
        <w:t xml:space="preserve"> </w:t>
      </w:r>
      <w:r w:rsidR="00126EF3">
        <w:rPr>
          <w:szCs w:val="28"/>
        </w:rPr>
        <w:t>;</w:t>
      </w:r>
      <w:proofErr w:type="gramEnd"/>
      <w:r w:rsidR="00126EF3" w:rsidRPr="004B6C52">
        <w:rPr>
          <w:szCs w:val="28"/>
        </w:rPr>
        <w:t xml:space="preserve"> </w:t>
      </w:r>
    </w:p>
    <w:p w:rsidR="006E4AA6" w:rsidRDefault="00A65A54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proofErr w:type="gramStart"/>
      <w:r w:rsidRPr="004B6C52">
        <w:rPr>
          <w:szCs w:val="28"/>
        </w:rPr>
        <w:t>Для согласования стоимости материальных ресурсов</w:t>
      </w:r>
      <w:r w:rsidR="004B6C52" w:rsidRPr="004B6C52">
        <w:rPr>
          <w:szCs w:val="28"/>
        </w:rPr>
        <w:t xml:space="preserve"> (в случа</w:t>
      </w:r>
      <w:r w:rsidR="0032560C">
        <w:rPr>
          <w:szCs w:val="28"/>
        </w:rPr>
        <w:t>ях, предусмотренных пунктом 4.3.2</w:t>
      </w:r>
      <w:r w:rsidR="004B6C52" w:rsidRPr="004B6C52">
        <w:rPr>
          <w:szCs w:val="28"/>
        </w:rPr>
        <w:t>.)</w:t>
      </w:r>
      <w:r w:rsidR="00183144" w:rsidRPr="004B6C52">
        <w:rPr>
          <w:szCs w:val="28"/>
        </w:rPr>
        <w:t xml:space="preserve"> </w:t>
      </w:r>
      <w:r w:rsidRPr="004B6C52">
        <w:rPr>
          <w:szCs w:val="28"/>
        </w:rPr>
        <w:t xml:space="preserve">и оборудования Подрядчик, в срок не позднее 20 (двадцати) дней до момента передачи сметной документации на согласование и утверждение Заказчику, направляет в адрес Заказчика официальный запрос о согласовании стоимости с приложением результатов анализа (мониторинга) рыночных цен на материальные ресурсы и оборудование </w:t>
      </w:r>
      <w:r w:rsidR="00183144" w:rsidRPr="004B6C52">
        <w:rPr>
          <w:szCs w:val="28"/>
        </w:rPr>
        <w:t>от</w:t>
      </w:r>
      <w:r w:rsidRPr="004B6C52">
        <w:rPr>
          <w:szCs w:val="28"/>
        </w:rPr>
        <w:t xml:space="preserve"> производителей или официальных дилеров по </w:t>
      </w:r>
      <w:r w:rsidR="004B6C52">
        <w:rPr>
          <w:szCs w:val="28"/>
        </w:rPr>
        <w:t>Ф</w:t>
      </w:r>
      <w:r w:rsidRPr="004B6C52">
        <w:rPr>
          <w:szCs w:val="28"/>
        </w:rPr>
        <w:t>орме №1</w:t>
      </w:r>
      <w:r w:rsidR="008706F2">
        <w:rPr>
          <w:szCs w:val="28"/>
        </w:rPr>
        <w:t xml:space="preserve"> (приложение</w:t>
      </w:r>
      <w:proofErr w:type="gramEnd"/>
      <w:r w:rsidR="008706F2">
        <w:rPr>
          <w:szCs w:val="28"/>
        </w:rPr>
        <w:t xml:space="preserve"> 1)</w:t>
      </w:r>
      <w:r w:rsidR="00A458B6" w:rsidRPr="004B6C52">
        <w:rPr>
          <w:szCs w:val="28"/>
        </w:rPr>
        <w:t xml:space="preserve">, </w:t>
      </w:r>
      <w:r w:rsidRPr="004B6C52">
        <w:rPr>
          <w:szCs w:val="28"/>
        </w:rPr>
        <w:t>копий коммерческих предложений</w:t>
      </w:r>
      <w:r w:rsidR="00A458B6" w:rsidRPr="004B6C52">
        <w:rPr>
          <w:szCs w:val="28"/>
        </w:rPr>
        <w:t xml:space="preserve"> и опросных листов на оборудование</w:t>
      </w:r>
      <w:r w:rsidR="004B6C52">
        <w:rPr>
          <w:szCs w:val="28"/>
        </w:rPr>
        <w:t xml:space="preserve"> </w:t>
      </w:r>
      <w:r w:rsidR="004B6C52" w:rsidRPr="004B6C52">
        <w:rPr>
          <w:szCs w:val="28"/>
        </w:rPr>
        <w:t>(при необходимости)</w:t>
      </w:r>
      <w:r w:rsidRPr="004B6C52">
        <w:rPr>
          <w:szCs w:val="28"/>
        </w:rPr>
        <w:t>.</w:t>
      </w:r>
      <w:r w:rsidRPr="0075608A">
        <w:rPr>
          <w:szCs w:val="28"/>
        </w:rPr>
        <w:t xml:space="preserve"> </w:t>
      </w:r>
    </w:p>
    <w:p w:rsidR="00D91CA6" w:rsidRDefault="00D91CA6" w:rsidP="00D91CA6">
      <w:pPr>
        <w:pStyle w:val="a3"/>
        <w:ind w:left="720"/>
        <w:jc w:val="both"/>
        <w:rPr>
          <w:szCs w:val="28"/>
        </w:rPr>
      </w:pPr>
    </w:p>
    <w:p w:rsidR="00D91CA6" w:rsidRDefault="00D91CA6" w:rsidP="00D91CA6">
      <w:pPr>
        <w:pStyle w:val="a3"/>
        <w:ind w:left="720"/>
        <w:jc w:val="both"/>
        <w:rPr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Применение коэффициентов, учитываю</w:t>
      </w:r>
      <w:r w:rsidR="00A458B6">
        <w:rPr>
          <w:b/>
          <w:szCs w:val="28"/>
        </w:rPr>
        <w:t>щих условия производства работ</w:t>
      </w:r>
    </w:p>
    <w:p w:rsidR="00147450" w:rsidRPr="007C751C" w:rsidRDefault="00147450" w:rsidP="00147450">
      <w:pPr>
        <w:ind w:firstLine="708"/>
        <w:jc w:val="both"/>
        <w:rPr>
          <w:sz w:val="28"/>
          <w:szCs w:val="28"/>
        </w:rPr>
      </w:pP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Сметными нормами предусмотрено производство работ в нормальных условиях, не осложнённых внешними факторами. Если проектом организации строительства</w:t>
      </w:r>
      <w:r w:rsidR="0032560C">
        <w:rPr>
          <w:sz w:val="28"/>
          <w:szCs w:val="28"/>
        </w:rPr>
        <w:t>, капитального ремонта</w:t>
      </w:r>
      <w:r w:rsidRPr="007C751C">
        <w:rPr>
          <w:sz w:val="28"/>
          <w:szCs w:val="28"/>
        </w:rPr>
        <w:t xml:space="preserve"> (</w:t>
      </w:r>
      <w:proofErr w:type="gramStart"/>
      <w:r w:rsidRPr="007C751C">
        <w:rPr>
          <w:sz w:val="28"/>
          <w:szCs w:val="28"/>
        </w:rPr>
        <w:t>ПОС</w:t>
      </w:r>
      <w:proofErr w:type="gramEnd"/>
      <w:r w:rsidR="0032560C">
        <w:rPr>
          <w:sz w:val="28"/>
          <w:szCs w:val="28"/>
        </w:rPr>
        <w:t>, ПОКР</w:t>
      </w:r>
      <w:r w:rsidRPr="007C751C">
        <w:rPr>
          <w:sz w:val="28"/>
          <w:szCs w:val="28"/>
        </w:rPr>
        <w:t xml:space="preserve">) или проектом производства работ (ППР) предусмотрено производство строительно-монтажных и ремонтных работ в усложняющих условиях к сметным нормам могут быть применены коэффициенты, рекомендуемые МДС 81-35.2004 </w:t>
      </w:r>
      <w:r w:rsidR="00D32645" w:rsidRPr="007C751C">
        <w:rPr>
          <w:sz w:val="28"/>
          <w:szCs w:val="28"/>
        </w:rPr>
        <w:t>(</w:t>
      </w:r>
      <w:r w:rsidRPr="007C751C">
        <w:rPr>
          <w:sz w:val="28"/>
          <w:szCs w:val="28"/>
        </w:rPr>
        <w:t>Приложение№1</w:t>
      </w:r>
      <w:r w:rsidR="00D32645" w:rsidRPr="007C751C">
        <w:rPr>
          <w:sz w:val="28"/>
          <w:szCs w:val="28"/>
        </w:rPr>
        <w:t>)</w:t>
      </w:r>
      <w:r w:rsidRPr="007C751C">
        <w:rPr>
          <w:sz w:val="28"/>
          <w:szCs w:val="28"/>
        </w:rPr>
        <w:t xml:space="preserve"> и Методическими материалами к</w:t>
      </w:r>
      <w:r w:rsidR="009B1B5B">
        <w:rPr>
          <w:sz w:val="28"/>
          <w:szCs w:val="28"/>
        </w:rPr>
        <w:t xml:space="preserve"> </w:t>
      </w:r>
      <w:r w:rsidR="009B1B5B" w:rsidRPr="00A458B6">
        <w:rPr>
          <w:sz w:val="28"/>
          <w:szCs w:val="28"/>
        </w:rPr>
        <w:t>ТСНБ</w:t>
      </w:r>
      <w:r w:rsidRPr="00A458B6">
        <w:rPr>
          <w:sz w:val="28"/>
          <w:szCs w:val="28"/>
        </w:rPr>
        <w:t xml:space="preserve"> </w:t>
      </w:r>
      <w:r w:rsidR="00A458B6" w:rsidRPr="00A458B6">
        <w:rPr>
          <w:sz w:val="28"/>
          <w:szCs w:val="28"/>
        </w:rPr>
        <w:t>«</w:t>
      </w:r>
      <w:r w:rsidR="00B31D53" w:rsidRPr="00A458B6">
        <w:rPr>
          <w:sz w:val="28"/>
          <w:szCs w:val="28"/>
        </w:rPr>
        <w:t>Госэталон2012</w:t>
      </w:r>
      <w:r w:rsidR="00A458B6">
        <w:rPr>
          <w:sz w:val="28"/>
          <w:szCs w:val="28"/>
        </w:rPr>
        <w:t>»;</w:t>
      </w:r>
    </w:p>
    <w:p w:rsidR="00A458B6" w:rsidRPr="00A458B6" w:rsidRDefault="00147450" w:rsidP="00592E87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lastRenderedPageBreak/>
        <w:t>Повышающие коэффициенты  (1,15 и 1,25 к затрат</w:t>
      </w:r>
      <w:r w:rsidR="00F13D67">
        <w:rPr>
          <w:sz w:val="28"/>
          <w:szCs w:val="28"/>
        </w:rPr>
        <w:t>ам труда и оплате рабочих-</w:t>
      </w:r>
      <w:r w:rsidRPr="007C751C">
        <w:rPr>
          <w:sz w:val="28"/>
          <w:szCs w:val="28"/>
        </w:rPr>
        <w:t>строителей, к стоимости эксплуатации машин) по п.4.7 МДС 81-35.2004 не применяются:</w:t>
      </w:r>
    </w:p>
    <w:p w:rsidR="006E4AA6" w:rsidRDefault="00A45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50" w:rsidRPr="00A458B6">
        <w:rPr>
          <w:sz w:val="28"/>
          <w:szCs w:val="28"/>
        </w:rPr>
        <w:t>при новом строительстве;</w:t>
      </w:r>
    </w:p>
    <w:p w:rsidR="006E4AA6" w:rsidRDefault="00A45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50" w:rsidRPr="00A458B6">
        <w:rPr>
          <w:sz w:val="28"/>
          <w:szCs w:val="28"/>
        </w:rPr>
        <w:t>при реконструкции тепловых сетей; при строительстве временных тепловых сетей; при демонтажных работах; при возведении новых зданий и сооружений и прокладке новых сетей при реконструкции объекта;</w:t>
      </w:r>
      <w:r w:rsidR="00D32645" w:rsidRPr="00A458B6">
        <w:rPr>
          <w:sz w:val="28"/>
          <w:szCs w:val="28"/>
        </w:rPr>
        <w:t xml:space="preserve"> </w:t>
      </w:r>
      <w:r w:rsidR="00147450" w:rsidRPr="00A458B6">
        <w:rPr>
          <w:sz w:val="28"/>
          <w:szCs w:val="28"/>
        </w:rPr>
        <w:t xml:space="preserve">к сборникам </w:t>
      </w:r>
      <w:proofErr w:type="spellStart"/>
      <w:r w:rsidR="00147450" w:rsidRPr="00A458B6">
        <w:rPr>
          <w:sz w:val="28"/>
          <w:szCs w:val="28"/>
        </w:rPr>
        <w:t>ТЕРр</w:t>
      </w:r>
      <w:proofErr w:type="spellEnd"/>
      <w:r w:rsidR="00147450" w:rsidRPr="00A458B6">
        <w:rPr>
          <w:sz w:val="28"/>
          <w:szCs w:val="28"/>
        </w:rPr>
        <w:t xml:space="preserve">, </w:t>
      </w:r>
      <w:proofErr w:type="spellStart"/>
      <w:r w:rsidR="00147450" w:rsidRPr="00A458B6">
        <w:rPr>
          <w:sz w:val="28"/>
          <w:szCs w:val="28"/>
        </w:rPr>
        <w:t>ТЕРм</w:t>
      </w:r>
      <w:proofErr w:type="spellEnd"/>
      <w:r w:rsidR="00147450" w:rsidRPr="00A458B6">
        <w:rPr>
          <w:sz w:val="28"/>
          <w:szCs w:val="28"/>
        </w:rPr>
        <w:t xml:space="preserve">, </w:t>
      </w:r>
      <w:proofErr w:type="spellStart"/>
      <w:r w:rsidR="00147450" w:rsidRPr="00A458B6">
        <w:rPr>
          <w:sz w:val="28"/>
          <w:szCs w:val="28"/>
        </w:rPr>
        <w:t>ТЕРп</w:t>
      </w:r>
      <w:proofErr w:type="spellEnd"/>
      <w:r w:rsidR="00147450" w:rsidRPr="00A458B6">
        <w:rPr>
          <w:sz w:val="28"/>
          <w:szCs w:val="28"/>
        </w:rPr>
        <w:t>, ТЕР -01, ТЕР-46</w:t>
      </w:r>
      <w:r w:rsidR="00592E87" w:rsidRPr="00A458B6">
        <w:rPr>
          <w:sz w:val="28"/>
          <w:szCs w:val="28"/>
        </w:rPr>
        <w:t>;</w:t>
      </w:r>
    </w:p>
    <w:p w:rsidR="00497463" w:rsidRDefault="00497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модернизации.</w:t>
      </w: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определении стоимости пусконаладочных работ с усложняющими факторами  </w:t>
      </w:r>
      <w:r w:rsidR="00592E87" w:rsidRPr="007C751C">
        <w:rPr>
          <w:sz w:val="28"/>
          <w:szCs w:val="28"/>
        </w:rPr>
        <w:t>необходимо</w:t>
      </w:r>
      <w:r w:rsidRPr="007C751C">
        <w:rPr>
          <w:sz w:val="28"/>
          <w:szCs w:val="28"/>
        </w:rPr>
        <w:t xml:space="preserve"> руководствоваться </w:t>
      </w:r>
      <w:r w:rsidR="00497463">
        <w:rPr>
          <w:sz w:val="28"/>
          <w:szCs w:val="28"/>
        </w:rPr>
        <w:t>Методическими рекомендациями по применению федеральных единичных расценок на строительные, специальные строительные, ремонтно-</w:t>
      </w:r>
      <w:r w:rsidRPr="007C751C">
        <w:rPr>
          <w:sz w:val="28"/>
          <w:szCs w:val="28"/>
        </w:rPr>
        <w:t>с</w:t>
      </w:r>
      <w:r w:rsidR="00497463">
        <w:rPr>
          <w:sz w:val="28"/>
          <w:szCs w:val="28"/>
        </w:rPr>
        <w:t>троительные, монтаж оборудования и пусконаладочные работы (приказ Минстроя РФ от 9.02.2017 № 81/</w:t>
      </w:r>
      <w:proofErr w:type="spellStart"/>
      <w:proofErr w:type="gramStart"/>
      <w:r w:rsidR="00497463">
        <w:rPr>
          <w:sz w:val="28"/>
          <w:szCs w:val="28"/>
        </w:rPr>
        <w:t>пр</w:t>
      </w:r>
      <w:proofErr w:type="spellEnd"/>
      <w:proofErr w:type="gramEnd"/>
      <w:r w:rsidR="00497463">
        <w:rPr>
          <w:sz w:val="28"/>
          <w:szCs w:val="28"/>
        </w:rPr>
        <w:t>) с</w:t>
      </w:r>
      <w:r w:rsidRPr="007C751C">
        <w:rPr>
          <w:sz w:val="28"/>
          <w:szCs w:val="28"/>
        </w:rPr>
        <w:t xml:space="preserve"> </w:t>
      </w:r>
      <w:proofErr w:type="spellStart"/>
      <w:r w:rsidRPr="007C751C">
        <w:rPr>
          <w:sz w:val="28"/>
          <w:szCs w:val="28"/>
        </w:rPr>
        <w:t>учетом</w:t>
      </w:r>
      <w:proofErr w:type="spellEnd"/>
      <w:r w:rsidRPr="007C751C">
        <w:rPr>
          <w:sz w:val="28"/>
          <w:szCs w:val="28"/>
        </w:rPr>
        <w:t xml:space="preserve"> исключения доли из общих затрат подготовительных работ и оформления документации</w:t>
      </w:r>
      <w:r w:rsidR="00592E87" w:rsidRPr="007C751C">
        <w:rPr>
          <w:sz w:val="28"/>
          <w:szCs w:val="28"/>
        </w:rPr>
        <w:t>;</w:t>
      </w: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Выполнение монтажных и пусконаладочных работ по какому-либо оборудованию одним и тем же звеном (бригадой)</w:t>
      </w:r>
      <w:r w:rsidR="00D91CA6" w:rsidRPr="00D91CA6">
        <w:rPr>
          <w:sz w:val="28"/>
          <w:szCs w:val="28"/>
        </w:rPr>
        <w:t xml:space="preserve"> </w:t>
      </w:r>
      <w:r w:rsidR="002451CA">
        <w:rPr>
          <w:sz w:val="28"/>
          <w:szCs w:val="28"/>
        </w:rPr>
        <w:t xml:space="preserve">обосновано </w:t>
      </w:r>
      <w:proofErr w:type="gramStart"/>
      <w:r w:rsidR="002451CA">
        <w:rPr>
          <w:sz w:val="28"/>
          <w:szCs w:val="28"/>
        </w:rPr>
        <w:t>ПОС</w:t>
      </w:r>
      <w:proofErr w:type="gramEnd"/>
      <w:r w:rsidR="002451CA">
        <w:rPr>
          <w:sz w:val="28"/>
          <w:szCs w:val="28"/>
        </w:rPr>
        <w:t>, ППР. При этом</w:t>
      </w:r>
      <w:r w:rsidRPr="007C751C">
        <w:rPr>
          <w:sz w:val="28"/>
          <w:szCs w:val="28"/>
        </w:rPr>
        <w:t xml:space="preserve"> расценки на пусконаладочные работы следуе</w:t>
      </w:r>
      <w:r w:rsidR="00592E87" w:rsidRPr="007C751C">
        <w:rPr>
          <w:sz w:val="28"/>
          <w:szCs w:val="28"/>
        </w:rPr>
        <w:t>т принимать с коэффициентом 0,8;</w:t>
      </w:r>
    </w:p>
    <w:p w:rsidR="00224299" w:rsidRPr="00E20234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t>В случае</w:t>
      </w:r>
      <w:proofErr w:type="gramStart"/>
      <w:r w:rsidRPr="007C751C">
        <w:rPr>
          <w:sz w:val="28"/>
          <w:szCs w:val="28"/>
        </w:rPr>
        <w:t>,</w:t>
      </w:r>
      <w:proofErr w:type="gramEnd"/>
      <w:r w:rsidRPr="007C751C">
        <w:rPr>
          <w:sz w:val="28"/>
          <w:szCs w:val="28"/>
        </w:rPr>
        <w:t xml:space="preserve"> если пусконаладочные работы производятся при техническом руководстве шефперсонала предприятий–изготовителей оборудования или фирм-поставщиков (шеф-наладка), расценки на пусконаладочные работы принимаются</w:t>
      </w:r>
      <w:r w:rsidRPr="007C751C">
        <w:rPr>
          <w:b/>
          <w:sz w:val="28"/>
          <w:szCs w:val="28"/>
        </w:rPr>
        <w:t xml:space="preserve"> </w:t>
      </w:r>
      <w:r w:rsidRPr="007C751C">
        <w:rPr>
          <w:sz w:val="28"/>
          <w:szCs w:val="28"/>
        </w:rPr>
        <w:t>с коэффициентом 0,8</w:t>
      </w:r>
      <w:r w:rsidR="00E20234">
        <w:rPr>
          <w:sz w:val="28"/>
          <w:szCs w:val="28"/>
        </w:rPr>
        <w:t>.</w:t>
      </w:r>
    </w:p>
    <w:p w:rsidR="00224299" w:rsidRPr="007C751C" w:rsidRDefault="00224299" w:rsidP="00224299">
      <w:pPr>
        <w:pStyle w:val="a5"/>
        <w:jc w:val="both"/>
        <w:rPr>
          <w:color w:val="FF0000"/>
          <w:sz w:val="28"/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Определение накладных расходов и величины сметной прибыли</w:t>
      </w:r>
    </w:p>
    <w:p w:rsidR="00F13D67" w:rsidRPr="007C751C" w:rsidRDefault="00F13D67" w:rsidP="00F13D67">
      <w:pPr>
        <w:pStyle w:val="a5"/>
        <w:ind w:left="792"/>
        <w:jc w:val="both"/>
        <w:rPr>
          <w:color w:val="FF0000"/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t>Накладные расходы и сметная прибыль определяются в  процентах от фонда оплаты труда (ФОТ) на основе нормативов по видам строительно-монтажных и пусконаладочных работ применяемых при составлении локальных смет (приложение № 3, 4 МДС</w:t>
      </w:r>
      <w:r w:rsidR="00224299" w:rsidRPr="007C751C">
        <w:rPr>
          <w:sz w:val="28"/>
          <w:szCs w:val="28"/>
        </w:rPr>
        <w:t xml:space="preserve"> </w:t>
      </w:r>
      <w:r w:rsidR="009B1B5B">
        <w:rPr>
          <w:sz w:val="28"/>
          <w:szCs w:val="28"/>
        </w:rPr>
        <w:t>81-33.</w:t>
      </w:r>
      <w:r w:rsidR="009B1B5B" w:rsidRPr="006C5C31">
        <w:rPr>
          <w:sz w:val="28"/>
          <w:szCs w:val="28"/>
        </w:rPr>
        <w:t>2004</w:t>
      </w:r>
      <w:r w:rsidR="00545DB0" w:rsidRPr="006C5C31">
        <w:rPr>
          <w:sz w:val="28"/>
          <w:szCs w:val="28"/>
        </w:rPr>
        <w:t>)</w:t>
      </w:r>
      <w:r w:rsidR="006C5C31" w:rsidRPr="006C5C31">
        <w:rPr>
          <w:sz w:val="28"/>
          <w:szCs w:val="28"/>
        </w:rPr>
        <w:t>;</w:t>
      </w:r>
    </w:p>
    <w:p w:rsidR="00224299" w:rsidRDefault="00147450" w:rsidP="00147450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proofErr w:type="gramStart"/>
      <w:r w:rsidRPr="007C751C">
        <w:rPr>
          <w:sz w:val="28"/>
          <w:szCs w:val="28"/>
        </w:rPr>
        <w:t>Величина накладных расходов определяется в соответствии с «Методическими указаниями по определению величины накладных расходов в строительстве» (</w:t>
      </w:r>
      <w:r w:rsidRPr="007C751C">
        <w:rPr>
          <w:bCs/>
          <w:sz w:val="28"/>
          <w:szCs w:val="28"/>
        </w:rPr>
        <w:t>МДС 81-33.2004</w:t>
      </w:r>
      <w:r w:rsidRPr="007C751C">
        <w:rPr>
          <w:sz w:val="28"/>
          <w:szCs w:val="28"/>
        </w:rPr>
        <w:t xml:space="preserve">)  с  учетом писем </w:t>
      </w:r>
      <w:r w:rsidR="00D91CA6" w:rsidRPr="00D91CA6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>
        <w:rPr>
          <w:sz w:val="28"/>
          <w:szCs w:val="28"/>
        </w:rPr>
        <w:t xml:space="preserve"> </w:t>
      </w:r>
      <w:r w:rsidR="00DA1079">
        <w:rPr>
          <w:sz w:val="28"/>
          <w:szCs w:val="28"/>
        </w:rPr>
        <w:t>о</w:t>
      </w:r>
      <w:r w:rsidRPr="007C751C">
        <w:rPr>
          <w:sz w:val="28"/>
          <w:szCs w:val="28"/>
        </w:rPr>
        <w:t xml:space="preserve"> </w:t>
      </w:r>
      <w:proofErr w:type="spellStart"/>
      <w:r w:rsidRPr="007C751C">
        <w:rPr>
          <w:sz w:val="28"/>
          <w:szCs w:val="28"/>
        </w:rPr>
        <w:t>внесенн</w:t>
      </w:r>
      <w:r w:rsidR="00DA1079">
        <w:rPr>
          <w:sz w:val="28"/>
          <w:szCs w:val="28"/>
        </w:rPr>
        <w:t>ии</w:t>
      </w:r>
      <w:proofErr w:type="spellEnd"/>
      <w:r w:rsidRPr="007C751C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4D4F7A">
        <w:rPr>
          <w:sz w:val="28"/>
          <w:szCs w:val="28"/>
        </w:rPr>
        <w:t>;</w:t>
      </w:r>
      <w:proofErr w:type="gramEnd"/>
    </w:p>
    <w:p w:rsidR="00224299" w:rsidRPr="007C751C" w:rsidRDefault="00147450" w:rsidP="00147450">
      <w:pPr>
        <w:pStyle w:val="a5"/>
        <w:numPr>
          <w:ilvl w:val="2"/>
          <w:numId w:val="7"/>
        </w:numPr>
        <w:ind w:left="0" w:firstLine="708"/>
        <w:jc w:val="both"/>
        <w:rPr>
          <w:b/>
          <w:bCs/>
          <w:sz w:val="28"/>
          <w:szCs w:val="28"/>
        </w:rPr>
      </w:pPr>
      <w:proofErr w:type="gramStart"/>
      <w:r w:rsidRPr="007C751C">
        <w:rPr>
          <w:sz w:val="28"/>
          <w:szCs w:val="28"/>
        </w:rPr>
        <w:t>Сметная прибыль  определяется в соответствии с «Методическими указаниями по определению величины сметной прибыли в строительстве» (</w:t>
      </w:r>
      <w:r w:rsidRPr="007C751C">
        <w:rPr>
          <w:bCs/>
          <w:sz w:val="28"/>
          <w:szCs w:val="28"/>
        </w:rPr>
        <w:t>МДС 81-25.2001</w:t>
      </w:r>
      <w:r w:rsidRPr="007C751C">
        <w:rPr>
          <w:sz w:val="28"/>
          <w:szCs w:val="28"/>
        </w:rPr>
        <w:t xml:space="preserve">) с учетом писем </w:t>
      </w:r>
      <w:r w:rsidR="00D91CA6" w:rsidRPr="00D91CA6">
        <w:rPr>
          <w:sz w:val="28"/>
          <w:szCs w:val="28"/>
        </w:rPr>
        <w:t xml:space="preserve">органов государственной власти, в случае если данные органы наделены в соответствии с </w:t>
      </w:r>
      <w:r w:rsidR="00D91CA6" w:rsidRPr="00D91CA6">
        <w:rPr>
          <w:sz w:val="28"/>
          <w:szCs w:val="28"/>
        </w:rPr>
        <w:lastRenderedPageBreak/>
        <w:t>законодательством РФ специальными компетенциями издавать разъяснения по применению положений нормативных правовых актов</w:t>
      </w:r>
      <w:r w:rsidR="002451CA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 xml:space="preserve">о </w:t>
      </w:r>
      <w:proofErr w:type="spellStart"/>
      <w:r w:rsidRPr="007C751C">
        <w:rPr>
          <w:sz w:val="28"/>
          <w:szCs w:val="28"/>
        </w:rPr>
        <w:t>внесенн</w:t>
      </w:r>
      <w:r w:rsidR="00DA1079">
        <w:rPr>
          <w:sz w:val="28"/>
          <w:szCs w:val="28"/>
        </w:rPr>
        <w:t>ии</w:t>
      </w:r>
      <w:proofErr w:type="spellEnd"/>
      <w:r w:rsidRPr="007C751C">
        <w:rPr>
          <w:sz w:val="28"/>
          <w:szCs w:val="28"/>
        </w:rPr>
        <w:t xml:space="preserve">  изменений в порядок начисления накладных расходов, сметной прибыли и коэффициентов к ним</w:t>
      </w:r>
      <w:r w:rsidR="00A458B6">
        <w:rPr>
          <w:sz w:val="28"/>
          <w:szCs w:val="28"/>
        </w:rPr>
        <w:t>.</w:t>
      </w:r>
      <w:proofErr w:type="gramEnd"/>
    </w:p>
    <w:p w:rsidR="00A458B6" w:rsidRPr="007C751C" w:rsidRDefault="00A458B6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Определения размера средств на временные здания и сооружения</w:t>
      </w:r>
    </w:p>
    <w:p w:rsidR="00224299" w:rsidRPr="007C751C" w:rsidRDefault="00224299" w:rsidP="00224299">
      <w:pPr>
        <w:ind w:left="360"/>
        <w:jc w:val="both"/>
        <w:rPr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>Размер средств, предназначенных для возведения титульных временных зданий и сооружений,    определяется</w:t>
      </w:r>
      <w:r w:rsidR="00224299" w:rsidRPr="007C751C">
        <w:rPr>
          <w:sz w:val="28"/>
          <w:szCs w:val="28"/>
        </w:rPr>
        <w:t xml:space="preserve"> либо </w:t>
      </w:r>
      <w:r w:rsidRPr="007C751C">
        <w:rPr>
          <w:sz w:val="28"/>
          <w:szCs w:val="28"/>
        </w:rPr>
        <w:t>по нормам «Сборника сметных норм затрат на строительство временных зданий и сооружений» ГСН 81-05-01.2001, приложение №1 в процентах от прямых затрат:</w:t>
      </w:r>
    </w:p>
    <w:p w:rsidR="00147450" w:rsidRPr="007C751C" w:rsidRDefault="00147450" w:rsidP="00224299">
      <w:pPr>
        <w:pStyle w:val="a5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 xml:space="preserve">а)  при </w:t>
      </w:r>
      <w:r w:rsidRPr="007C751C">
        <w:rPr>
          <w:bCs/>
          <w:sz w:val="28"/>
          <w:szCs w:val="28"/>
        </w:rPr>
        <w:t>новом строительстве</w:t>
      </w:r>
      <w:r w:rsidRPr="007C751C">
        <w:rPr>
          <w:sz w:val="28"/>
          <w:szCs w:val="28"/>
        </w:rPr>
        <w:t xml:space="preserve">  с коэффициентом = 1</w:t>
      </w:r>
    </w:p>
    <w:p w:rsidR="00147450" w:rsidRPr="007C751C" w:rsidRDefault="00147450" w:rsidP="00147450">
      <w:pPr>
        <w:ind w:firstLine="708"/>
        <w:jc w:val="both"/>
        <w:rPr>
          <w:bCs/>
          <w:spacing w:val="-4"/>
          <w:sz w:val="28"/>
          <w:szCs w:val="28"/>
        </w:rPr>
      </w:pPr>
      <w:r w:rsidRPr="007C751C">
        <w:rPr>
          <w:spacing w:val="-4"/>
          <w:sz w:val="28"/>
          <w:szCs w:val="28"/>
        </w:rPr>
        <w:t>б) при техническом перевооружении,</w:t>
      </w:r>
      <w:r w:rsidR="002451CA">
        <w:rPr>
          <w:spacing w:val="-4"/>
          <w:sz w:val="28"/>
          <w:szCs w:val="28"/>
        </w:rPr>
        <w:t xml:space="preserve"> модернизации,</w:t>
      </w:r>
      <w:r w:rsidRPr="007C751C">
        <w:rPr>
          <w:spacing w:val="-4"/>
          <w:sz w:val="28"/>
          <w:szCs w:val="28"/>
        </w:rPr>
        <w:t xml:space="preserve"> </w:t>
      </w:r>
      <w:r w:rsidRPr="007C751C">
        <w:rPr>
          <w:bCs/>
          <w:spacing w:val="-4"/>
          <w:sz w:val="28"/>
          <w:szCs w:val="28"/>
        </w:rPr>
        <w:t>реконструкции</w:t>
      </w:r>
      <w:r w:rsidRPr="007C751C">
        <w:rPr>
          <w:b/>
          <w:bCs/>
          <w:spacing w:val="-4"/>
          <w:sz w:val="28"/>
          <w:szCs w:val="28"/>
        </w:rPr>
        <w:t xml:space="preserve"> </w:t>
      </w:r>
      <w:r w:rsidRPr="007C751C">
        <w:rPr>
          <w:bCs/>
          <w:spacing w:val="-4"/>
          <w:sz w:val="28"/>
          <w:szCs w:val="28"/>
        </w:rPr>
        <w:t>и капитальном ремонте</w:t>
      </w:r>
      <w:r w:rsidRPr="007C751C">
        <w:rPr>
          <w:b/>
          <w:bCs/>
          <w:spacing w:val="-4"/>
          <w:sz w:val="28"/>
          <w:szCs w:val="28"/>
        </w:rPr>
        <w:t xml:space="preserve"> </w:t>
      </w:r>
      <w:r w:rsidRPr="007C751C">
        <w:rPr>
          <w:spacing w:val="-4"/>
          <w:sz w:val="28"/>
          <w:szCs w:val="28"/>
        </w:rPr>
        <w:t xml:space="preserve">с коэффициентом </w:t>
      </w:r>
      <w:r w:rsidRPr="007C751C">
        <w:rPr>
          <w:bCs/>
          <w:spacing w:val="-4"/>
          <w:sz w:val="28"/>
          <w:szCs w:val="28"/>
        </w:rPr>
        <w:t>= 0,8</w:t>
      </w:r>
      <w:r w:rsidR="00224299" w:rsidRPr="007C751C">
        <w:rPr>
          <w:bCs/>
          <w:spacing w:val="-4"/>
          <w:sz w:val="28"/>
          <w:szCs w:val="28"/>
        </w:rPr>
        <w:t>;</w:t>
      </w:r>
    </w:p>
    <w:p w:rsidR="00224299" w:rsidRPr="006A665C" w:rsidRDefault="00224299" w:rsidP="006A665C">
      <w:pPr>
        <w:ind w:firstLine="708"/>
        <w:jc w:val="both"/>
        <w:rPr>
          <w:bCs/>
          <w:spacing w:val="-4"/>
          <w:sz w:val="28"/>
          <w:szCs w:val="28"/>
        </w:rPr>
      </w:pPr>
      <w:r w:rsidRPr="007C751C">
        <w:rPr>
          <w:bCs/>
          <w:spacing w:val="-4"/>
          <w:sz w:val="28"/>
          <w:szCs w:val="28"/>
        </w:rPr>
        <w:t xml:space="preserve">либо </w:t>
      </w:r>
      <w:r w:rsidR="00147450" w:rsidRPr="007C751C">
        <w:rPr>
          <w:bCs/>
          <w:spacing w:val="-4"/>
          <w:sz w:val="28"/>
          <w:szCs w:val="28"/>
        </w:rPr>
        <w:t xml:space="preserve">по расчету, основанному на данных </w:t>
      </w:r>
      <w:r w:rsidR="00545DB0" w:rsidRPr="007C751C">
        <w:rPr>
          <w:bCs/>
          <w:spacing w:val="-4"/>
          <w:sz w:val="28"/>
          <w:szCs w:val="28"/>
        </w:rPr>
        <w:t>ПОС.</w:t>
      </w:r>
      <w:r w:rsidR="00147450" w:rsidRPr="007C751C">
        <w:rPr>
          <w:bCs/>
          <w:spacing w:val="-4"/>
          <w:sz w:val="28"/>
          <w:szCs w:val="28"/>
        </w:rPr>
        <w:t xml:space="preserve"> в соответствии с необходимым набором титульных временных зданий и сооружений.</w:t>
      </w:r>
      <w:r w:rsidR="006A665C">
        <w:rPr>
          <w:bCs/>
          <w:spacing w:val="-4"/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Одновременное использование указанных </w:t>
      </w:r>
      <w:r w:rsidRPr="007C751C">
        <w:rPr>
          <w:sz w:val="28"/>
          <w:szCs w:val="28"/>
        </w:rPr>
        <w:t xml:space="preserve">выше </w:t>
      </w:r>
      <w:r w:rsidR="00147450" w:rsidRPr="007C751C">
        <w:rPr>
          <w:sz w:val="28"/>
          <w:szCs w:val="28"/>
        </w:rPr>
        <w:t>способов не допускается</w:t>
      </w:r>
      <w:r w:rsidRPr="007C751C">
        <w:rPr>
          <w:sz w:val="28"/>
          <w:szCs w:val="28"/>
        </w:rPr>
        <w:t>;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Зимнее удорожание</w:t>
      </w:r>
    </w:p>
    <w:p w:rsidR="00A65A54" w:rsidRPr="007C751C" w:rsidRDefault="00A65A54" w:rsidP="00A65A54">
      <w:pPr>
        <w:pStyle w:val="a5"/>
        <w:ind w:left="792"/>
        <w:jc w:val="both"/>
        <w:rPr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Затраты на удорожание строительно-монтажных работ при строительстве и реконструкции, выполняемых в зимнее время, определяются в процентах от СМР для </w:t>
      </w:r>
      <w:r w:rsidRPr="007C751C">
        <w:rPr>
          <w:sz w:val="28"/>
          <w:szCs w:val="28"/>
          <w:lang w:val="en-US"/>
        </w:rPr>
        <w:t>III</w:t>
      </w:r>
      <w:r w:rsidRPr="007C751C">
        <w:rPr>
          <w:sz w:val="28"/>
          <w:szCs w:val="28"/>
        </w:rPr>
        <w:t xml:space="preserve"> температурной зоны (СПб) по нормам - «Сборника сметных норм дополнительных затрат при производстве строительно-монтажных работ в зимнее время» (</w:t>
      </w:r>
      <w:r w:rsidRPr="007C751C">
        <w:rPr>
          <w:bCs/>
          <w:sz w:val="28"/>
          <w:szCs w:val="28"/>
        </w:rPr>
        <w:t>ГСН 81-05-02-2007</w:t>
      </w:r>
      <w:r w:rsidRPr="007C751C">
        <w:rPr>
          <w:sz w:val="28"/>
          <w:szCs w:val="28"/>
        </w:rPr>
        <w:t xml:space="preserve">) по таблице 4 раздела </w:t>
      </w:r>
      <w:r w:rsidRPr="007C751C">
        <w:rPr>
          <w:sz w:val="28"/>
          <w:szCs w:val="28"/>
          <w:lang w:val="en-US"/>
        </w:rPr>
        <w:t>I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Затраты на удорожание строительно-монтажных работ при капитальном ремонте, выполняемых в зимнее время, определяются в процентах от СМР для </w:t>
      </w:r>
      <w:r w:rsidRPr="007C751C">
        <w:rPr>
          <w:sz w:val="28"/>
          <w:szCs w:val="28"/>
          <w:lang w:val="en-US"/>
        </w:rPr>
        <w:t>III</w:t>
      </w:r>
      <w:r w:rsidRPr="007C751C">
        <w:rPr>
          <w:sz w:val="28"/>
          <w:szCs w:val="28"/>
        </w:rPr>
        <w:t xml:space="preserve"> температурной зоны (СПб) по нормам «Сборника сметных норм дополнительных затрат при производстве строительно-монтажных работ в зимнее время» </w:t>
      </w:r>
      <w:r w:rsidRPr="007C751C">
        <w:rPr>
          <w:bCs/>
          <w:sz w:val="28"/>
          <w:szCs w:val="28"/>
        </w:rPr>
        <w:t>(</w:t>
      </w:r>
      <w:proofErr w:type="spellStart"/>
      <w:r w:rsidRPr="007C751C">
        <w:rPr>
          <w:bCs/>
          <w:sz w:val="28"/>
          <w:szCs w:val="28"/>
        </w:rPr>
        <w:t>ГСНр</w:t>
      </w:r>
      <w:proofErr w:type="spellEnd"/>
      <w:r w:rsidRPr="007C751C">
        <w:rPr>
          <w:bCs/>
          <w:sz w:val="28"/>
          <w:szCs w:val="28"/>
        </w:rPr>
        <w:t xml:space="preserve"> 81-05-02-2001</w:t>
      </w:r>
      <w:r w:rsidRPr="007C751C">
        <w:rPr>
          <w:sz w:val="28"/>
          <w:szCs w:val="28"/>
        </w:rPr>
        <w:t>) по таблице 2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Для работ, которые по техническим условиям выполняются только при положительной температуре, в отапливаемых помещениях, дополнительные затраты по настоящим нормам не начисляются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>Начисление дополнительных затрат при производстве строительно-монтажных работ в зимнее время (ГСН 81-05-02-200</w:t>
      </w:r>
      <w:r w:rsidR="00DA1079">
        <w:rPr>
          <w:sz w:val="28"/>
          <w:szCs w:val="28"/>
        </w:rPr>
        <w:t>7</w:t>
      </w:r>
      <w:r w:rsidRPr="007C751C">
        <w:rPr>
          <w:sz w:val="28"/>
          <w:szCs w:val="28"/>
        </w:rPr>
        <w:t>) при определении стоимости пусконаладочных работ не производится</w:t>
      </w:r>
      <w:r w:rsidR="00224299" w:rsidRPr="007C751C">
        <w:rPr>
          <w:sz w:val="28"/>
          <w:szCs w:val="28"/>
        </w:rPr>
        <w:t>.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126EF3" w:rsidRPr="007C751C" w:rsidRDefault="00126EF3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Непредвиденные работы и затраты</w:t>
      </w:r>
    </w:p>
    <w:p w:rsidR="00BB6B56" w:rsidRPr="007C751C" w:rsidRDefault="00BB6B56" w:rsidP="00BB6B56">
      <w:pPr>
        <w:pStyle w:val="a5"/>
        <w:ind w:left="792"/>
        <w:jc w:val="both"/>
        <w:rPr>
          <w:sz w:val="28"/>
          <w:szCs w:val="28"/>
        </w:rPr>
      </w:pPr>
    </w:p>
    <w:p w:rsidR="00BB6B56" w:rsidRPr="00EE3792" w:rsidRDefault="00147450" w:rsidP="00BB6B5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EE3792">
        <w:rPr>
          <w:sz w:val="28"/>
          <w:szCs w:val="28"/>
        </w:rPr>
        <w:t>Резерв средств на непредвиденные работы и затраты допускается включать в сметную документацию</w:t>
      </w:r>
      <w:r w:rsidR="00EE3792" w:rsidRPr="00EE3792">
        <w:rPr>
          <w:sz w:val="28"/>
          <w:szCs w:val="28"/>
        </w:rPr>
        <w:t>,</w:t>
      </w:r>
      <w:r w:rsidR="00BB6B56" w:rsidRPr="00EE3792">
        <w:rPr>
          <w:sz w:val="28"/>
          <w:szCs w:val="28"/>
        </w:rPr>
        <w:t xml:space="preserve"> </w:t>
      </w:r>
      <w:r w:rsidR="00EE3792" w:rsidRPr="00EE3792">
        <w:rPr>
          <w:sz w:val="28"/>
          <w:szCs w:val="28"/>
        </w:rPr>
        <w:t>согласно</w:t>
      </w:r>
      <w:r w:rsidR="00BB6B56" w:rsidRPr="00EE3792">
        <w:rPr>
          <w:sz w:val="28"/>
          <w:szCs w:val="28"/>
        </w:rPr>
        <w:t xml:space="preserve"> МДС 81-35.2004</w:t>
      </w:r>
      <w:r w:rsidR="00EE3792" w:rsidRPr="00EE3792">
        <w:rPr>
          <w:sz w:val="28"/>
          <w:szCs w:val="28"/>
        </w:rPr>
        <w:t>,</w:t>
      </w:r>
      <w:r w:rsidR="00BB6B56" w:rsidRPr="00EE3792">
        <w:rPr>
          <w:sz w:val="28"/>
          <w:szCs w:val="28"/>
        </w:rPr>
        <w:t xml:space="preserve"> </w:t>
      </w:r>
      <w:r w:rsidRPr="00EE3792">
        <w:rPr>
          <w:sz w:val="28"/>
          <w:szCs w:val="28"/>
        </w:rPr>
        <w:t xml:space="preserve">для </w:t>
      </w:r>
      <w:r w:rsidRPr="00EE3792">
        <w:rPr>
          <w:sz w:val="28"/>
          <w:szCs w:val="28"/>
        </w:rPr>
        <w:lastRenderedPageBreak/>
        <w:t>компенсации дополнительных затрат, связанных с уточнением объемов работ, ошибками в сметах</w:t>
      </w:r>
      <w:r w:rsidR="00FD60D6">
        <w:rPr>
          <w:sz w:val="28"/>
          <w:szCs w:val="28"/>
        </w:rPr>
        <w:t xml:space="preserve">, а также </w:t>
      </w:r>
      <w:r w:rsidR="00D82BEF">
        <w:rPr>
          <w:sz w:val="28"/>
          <w:szCs w:val="28"/>
        </w:rPr>
        <w:t>изменениями</w:t>
      </w:r>
      <w:r w:rsidR="005059A8">
        <w:rPr>
          <w:sz w:val="28"/>
          <w:szCs w:val="28"/>
        </w:rPr>
        <w:t xml:space="preserve"> проектных решений в рабочей документации</w:t>
      </w:r>
      <w:r w:rsidR="00FD60D6">
        <w:rPr>
          <w:sz w:val="28"/>
          <w:szCs w:val="28"/>
        </w:rPr>
        <w:t>;</w:t>
      </w:r>
      <w:r w:rsidR="005059A8">
        <w:rPr>
          <w:sz w:val="28"/>
          <w:szCs w:val="28"/>
        </w:rPr>
        <w:t xml:space="preserve"> </w:t>
      </w:r>
    </w:p>
    <w:p w:rsidR="00BB6B56" w:rsidRPr="007C751C" w:rsidRDefault="00BB6B56" w:rsidP="00BB6B56">
      <w:pPr>
        <w:pStyle w:val="a5"/>
        <w:jc w:val="both"/>
        <w:rPr>
          <w:b/>
          <w:spacing w:val="-2"/>
          <w:sz w:val="28"/>
          <w:szCs w:val="28"/>
        </w:rPr>
      </w:pPr>
    </w:p>
    <w:p w:rsidR="006E4AA6" w:rsidRDefault="00147450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Формирование сметной стоимости проектно-изыскательских работ</w:t>
      </w:r>
      <w:r w:rsidR="000C2A4C">
        <w:rPr>
          <w:b/>
          <w:szCs w:val="28"/>
        </w:rPr>
        <w:t>, авторского надзора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BB5114" w:rsidRDefault="00BB5114" w:rsidP="00BB5114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  <w:r>
        <w:rPr>
          <w:b/>
          <w:szCs w:val="28"/>
        </w:rPr>
        <w:t xml:space="preserve"> на проектно-изыскательские работы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566">
        <w:rPr>
          <w:sz w:val="28"/>
          <w:szCs w:val="28"/>
        </w:rPr>
        <w:t>Смету на проектно-изыскательские работы предоставлять одновременно со сводным сметным расчетом на строительно-монтажные работы.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 выполняемых  организациями по договорам, включать в сводный сметный расчет и смету на проектно-изыскательские работы  только после </w:t>
      </w:r>
      <w:proofErr w:type="spellStart"/>
      <w:r>
        <w:rPr>
          <w:sz w:val="28"/>
          <w:szCs w:val="28"/>
        </w:rPr>
        <w:t>согласованния</w:t>
      </w:r>
      <w:proofErr w:type="spellEnd"/>
      <w:r>
        <w:rPr>
          <w:sz w:val="28"/>
          <w:szCs w:val="28"/>
        </w:rPr>
        <w:t xml:space="preserve"> с Заказчиком (ГУП «ТЭК СПб»).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064EB0">
        <w:rPr>
          <w:sz w:val="28"/>
          <w:szCs w:val="28"/>
        </w:rPr>
        <w:t>Сметная документация</w:t>
      </w:r>
      <w:r w:rsidRPr="00BB7566">
        <w:rPr>
          <w:sz w:val="28"/>
          <w:szCs w:val="28"/>
        </w:rPr>
        <w:t xml:space="preserve"> на проектно</w:t>
      </w:r>
      <w:r>
        <w:rPr>
          <w:sz w:val="28"/>
          <w:szCs w:val="28"/>
        </w:rPr>
        <w:t xml:space="preserve">-изыскательские работы  </w:t>
      </w:r>
      <w:r w:rsidRPr="00064EB0">
        <w:rPr>
          <w:sz w:val="28"/>
          <w:szCs w:val="28"/>
        </w:rPr>
        <w:t xml:space="preserve">составляется  на основании  действующих </w:t>
      </w:r>
      <w:r w:rsidRPr="00BB7566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BB7566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</w:t>
      </w:r>
      <w:r w:rsidRPr="00BB7566"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внесенных в Федеральный реестр сметных нормативов,</w:t>
      </w:r>
      <w:r w:rsidRPr="00CF2959">
        <w:rPr>
          <w:szCs w:val="28"/>
        </w:rPr>
        <w:t xml:space="preserve"> </w:t>
      </w:r>
      <w:r w:rsidRPr="00CF2959">
        <w:rPr>
          <w:sz w:val="28"/>
          <w:szCs w:val="28"/>
        </w:rPr>
        <w:t>утвержденных Министерством строительства и жилищно-коммунального хозяйства РФ (далее - Минстрой РФ), а также разъяснениями (письмами, приказами, постановлениями)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064E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Методических указаний по применению справочников базовых цен на проектные работы в строительстве.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работ,</w:t>
      </w:r>
      <w:r w:rsidRPr="0071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отсутствуют  в </w:t>
      </w:r>
      <w:r w:rsidRPr="00064EB0">
        <w:rPr>
          <w:sz w:val="28"/>
          <w:szCs w:val="28"/>
        </w:rPr>
        <w:t>Справочник</w:t>
      </w:r>
      <w:r>
        <w:rPr>
          <w:sz w:val="28"/>
          <w:szCs w:val="28"/>
        </w:rPr>
        <w:t>ах</w:t>
      </w:r>
      <w:r w:rsidRPr="00064EB0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, определяется по калькуляциям  </w:t>
      </w:r>
      <w:r w:rsidRPr="00064EB0">
        <w:rPr>
          <w:sz w:val="28"/>
          <w:szCs w:val="28"/>
        </w:rPr>
        <w:t>согласованным с Заказчиком (ГУП «ТЭК СПб»).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Распределение базовой цены на разработку проектной и рабочей документации, осуществляется на основании </w:t>
      </w:r>
      <w:r w:rsidRPr="004C3017">
        <w:rPr>
          <w:sz w:val="28"/>
          <w:szCs w:val="28"/>
        </w:rPr>
        <w:t>Методических указаний по применению справочников базовых цен на проектные работы в строительстве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приказ № 620 от 29 декабря 2003г. Минрегион РФ), и основных положений </w:t>
      </w:r>
      <w:r w:rsidRPr="00F64ABB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F64ABB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 по видам работам.</w:t>
      </w:r>
    </w:p>
    <w:p w:rsidR="00BB5114" w:rsidRDefault="00BB5114" w:rsidP="00BB5114">
      <w:pPr>
        <w:ind w:left="360"/>
        <w:jc w:val="both"/>
        <w:rPr>
          <w:sz w:val="28"/>
          <w:szCs w:val="28"/>
        </w:rPr>
      </w:pPr>
    </w:p>
    <w:p w:rsidR="00BB6B56" w:rsidRPr="007C751C" w:rsidRDefault="00BB6B56" w:rsidP="00BB6B56">
      <w:pPr>
        <w:pStyle w:val="a5"/>
        <w:ind w:left="360"/>
        <w:jc w:val="both"/>
        <w:rPr>
          <w:b/>
          <w:spacing w:val="-2"/>
          <w:sz w:val="28"/>
          <w:szCs w:val="28"/>
        </w:rPr>
      </w:pPr>
    </w:p>
    <w:p w:rsidR="00BB6B56" w:rsidRPr="007C751C" w:rsidRDefault="00147450" w:rsidP="00BB6B56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spacing w:val="-2"/>
          <w:sz w:val="28"/>
          <w:szCs w:val="28"/>
        </w:rPr>
      </w:pPr>
      <w:r w:rsidRPr="007C751C">
        <w:rPr>
          <w:b/>
          <w:sz w:val="28"/>
          <w:szCs w:val="28"/>
        </w:rPr>
        <w:t>Определение стоимости инженерно-геодезических, геологических, экологических работ</w:t>
      </w:r>
    </w:p>
    <w:p w:rsidR="00BB6B56" w:rsidRPr="007C751C" w:rsidRDefault="00BB6B56" w:rsidP="00BB6B56">
      <w:pPr>
        <w:pStyle w:val="a5"/>
        <w:ind w:left="360"/>
        <w:jc w:val="both"/>
        <w:rPr>
          <w:spacing w:val="-2"/>
          <w:sz w:val="28"/>
          <w:szCs w:val="28"/>
        </w:rPr>
      </w:pPr>
    </w:p>
    <w:p w:rsidR="00BB6B56" w:rsidRPr="006C5C31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6C5C31">
        <w:rPr>
          <w:spacing w:val="-2"/>
          <w:sz w:val="28"/>
          <w:szCs w:val="28"/>
        </w:rPr>
        <w:t xml:space="preserve">Стоимость выполнения инженерно - геодезических работ определяется </w:t>
      </w:r>
      <w:r w:rsidR="007E1211">
        <w:rPr>
          <w:spacing w:val="-2"/>
          <w:sz w:val="28"/>
          <w:szCs w:val="28"/>
        </w:rPr>
        <w:t>согласно</w:t>
      </w:r>
      <w:r w:rsidRPr="006C5C31">
        <w:rPr>
          <w:spacing w:val="-2"/>
          <w:sz w:val="28"/>
          <w:szCs w:val="28"/>
        </w:rPr>
        <w:t xml:space="preserve"> «Сборник</w:t>
      </w:r>
      <w:r w:rsidR="007E1211">
        <w:rPr>
          <w:spacing w:val="-2"/>
          <w:sz w:val="28"/>
          <w:szCs w:val="28"/>
        </w:rPr>
        <w:t>а</w:t>
      </w:r>
      <w:r w:rsidRPr="006C5C31">
        <w:rPr>
          <w:spacing w:val="-2"/>
          <w:sz w:val="28"/>
          <w:szCs w:val="28"/>
        </w:rPr>
        <w:t xml:space="preserve"> базовых цен на инженерно-геодезические изыскания для строительства», Москва 2004г.</w:t>
      </w:r>
      <w:r w:rsidR="00BB5114">
        <w:rPr>
          <w:spacing w:val="-2"/>
          <w:sz w:val="28"/>
          <w:szCs w:val="28"/>
        </w:rPr>
        <w:t>,2006г.</w:t>
      </w:r>
      <w:r w:rsidRPr="006C5C31">
        <w:rPr>
          <w:spacing w:val="-2"/>
          <w:sz w:val="28"/>
          <w:szCs w:val="28"/>
        </w:rPr>
        <w:t xml:space="preserve"> </w:t>
      </w:r>
      <w:r w:rsidR="00BB6B56" w:rsidRPr="006C5C31">
        <w:rPr>
          <w:spacing w:val="-2"/>
          <w:sz w:val="28"/>
          <w:szCs w:val="28"/>
        </w:rPr>
        <w:t>(</w:t>
      </w:r>
      <w:r w:rsidR="007E1211">
        <w:rPr>
          <w:spacing w:val="-2"/>
          <w:sz w:val="28"/>
          <w:szCs w:val="28"/>
        </w:rPr>
        <w:t>далее - Сборник</w:t>
      </w:r>
      <w:r w:rsidR="00BB6B56" w:rsidRPr="006C5C31">
        <w:rPr>
          <w:spacing w:val="-2"/>
          <w:sz w:val="28"/>
          <w:szCs w:val="28"/>
        </w:rPr>
        <w:t>)</w:t>
      </w:r>
      <w:r w:rsidRPr="006C5C31">
        <w:rPr>
          <w:spacing w:val="-2"/>
          <w:sz w:val="28"/>
          <w:szCs w:val="28"/>
        </w:rPr>
        <w:t xml:space="preserve"> с </w:t>
      </w:r>
      <w:r w:rsidRPr="006C5C31">
        <w:rPr>
          <w:spacing w:val="-2"/>
          <w:sz w:val="28"/>
          <w:szCs w:val="28"/>
        </w:rPr>
        <w:lastRenderedPageBreak/>
        <w:t xml:space="preserve">пересчетом в текущий уровень цен согласно письмам </w:t>
      </w:r>
      <w:r w:rsidR="00BB5114" w:rsidRPr="00D70DE3">
        <w:rPr>
          <w:spacing w:val="-2"/>
          <w:sz w:val="28"/>
          <w:szCs w:val="28"/>
        </w:rPr>
        <w:t xml:space="preserve">Министерства </w:t>
      </w:r>
      <w:r w:rsidR="00BB5114">
        <w:rPr>
          <w:spacing w:val="-2"/>
          <w:sz w:val="28"/>
          <w:szCs w:val="28"/>
        </w:rPr>
        <w:t>строительства и жилищно-коммунального хозяйства</w:t>
      </w:r>
      <w:r w:rsidR="00BB5114" w:rsidRPr="00D70DE3">
        <w:rPr>
          <w:spacing w:val="-2"/>
          <w:sz w:val="28"/>
          <w:szCs w:val="28"/>
        </w:rPr>
        <w:t xml:space="preserve"> РФ</w:t>
      </w:r>
      <w:r w:rsidR="00BB6B56" w:rsidRPr="006C5C31">
        <w:rPr>
          <w:sz w:val="28"/>
          <w:szCs w:val="28"/>
        </w:rPr>
        <w:t>;</w:t>
      </w:r>
      <w:r w:rsidRPr="006C5C31">
        <w:rPr>
          <w:sz w:val="28"/>
          <w:szCs w:val="28"/>
        </w:rPr>
        <w:t xml:space="preserve"> 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стоимость инженерно-геодезических затрат  должны включаться расходы</w:t>
      </w:r>
      <w:r w:rsidR="00BB6B56" w:rsidRPr="007C751C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по внутреннему транспорту</w:t>
      </w:r>
      <w:r w:rsidR="00BB6B56" w:rsidRPr="007C751C">
        <w:rPr>
          <w:sz w:val="28"/>
          <w:szCs w:val="28"/>
        </w:rPr>
        <w:t xml:space="preserve"> (</w:t>
      </w:r>
      <w:r w:rsidR="007E1211">
        <w:rPr>
          <w:sz w:val="28"/>
          <w:szCs w:val="28"/>
        </w:rPr>
        <w:t xml:space="preserve">общие указания к Сборнику </w:t>
      </w:r>
      <w:r w:rsidR="00BB6B56" w:rsidRPr="007C751C">
        <w:rPr>
          <w:sz w:val="28"/>
          <w:szCs w:val="28"/>
        </w:rPr>
        <w:t>т</w:t>
      </w:r>
      <w:r w:rsidRPr="007C751C">
        <w:rPr>
          <w:sz w:val="28"/>
          <w:szCs w:val="28"/>
        </w:rPr>
        <w:t>абл</w:t>
      </w:r>
      <w:r w:rsidR="00BB6B56" w:rsidRPr="007C751C">
        <w:rPr>
          <w:sz w:val="28"/>
          <w:szCs w:val="28"/>
        </w:rPr>
        <w:t>.</w:t>
      </w:r>
      <w:r w:rsidRPr="007C751C">
        <w:rPr>
          <w:sz w:val="28"/>
          <w:szCs w:val="28"/>
        </w:rPr>
        <w:t xml:space="preserve"> № 4 п.9</w:t>
      </w:r>
      <w:r w:rsidR="00BB6B56" w:rsidRPr="007C751C">
        <w:rPr>
          <w:sz w:val="28"/>
          <w:szCs w:val="28"/>
        </w:rPr>
        <w:t>),</w:t>
      </w:r>
      <w:r w:rsidRPr="007C751C">
        <w:rPr>
          <w:sz w:val="28"/>
          <w:szCs w:val="28"/>
        </w:rPr>
        <w:t xml:space="preserve"> затраты по организации и ликвидации  работ на объекте</w:t>
      </w:r>
      <w:r w:rsidR="002229BD">
        <w:rPr>
          <w:sz w:val="28"/>
          <w:szCs w:val="28"/>
        </w:rPr>
        <w:t xml:space="preserve"> (</w:t>
      </w:r>
      <w:r w:rsidRPr="007C751C">
        <w:rPr>
          <w:sz w:val="28"/>
          <w:szCs w:val="28"/>
        </w:rPr>
        <w:t>п.13</w:t>
      </w:r>
      <w:r w:rsidR="007E1211" w:rsidRPr="007E1211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>общих указаний к Сборнику</w:t>
      </w:r>
      <w:r w:rsidR="002229BD">
        <w:rPr>
          <w:sz w:val="28"/>
          <w:szCs w:val="28"/>
        </w:rPr>
        <w:t>)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выполнении работ без выплат полевого довольствия</w:t>
      </w:r>
      <w:r w:rsidR="007E1211">
        <w:rPr>
          <w:sz w:val="28"/>
          <w:szCs w:val="28"/>
        </w:rPr>
        <w:t>,</w:t>
      </w:r>
      <w:r w:rsidRPr="007C751C">
        <w:rPr>
          <w:sz w:val="28"/>
          <w:szCs w:val="28"/>
        </w:rPr>
        <w:t xml:space="preserve"> </w:t>
      </w:r>
      <w:r w:rsidR="007E1211" w:rsidRPr="007C751C">
        <w:rPr>
          <w:sz w:val="28"/>
          <w:szCs w:val="28"/>
        </w:rPr>
        <w:t xml:space="preserve">согласно п.14 </w:t>
      </w:r>
      <w:r w:rsidR="007E1211">
        <w:rPr>
          <w:sz w:val="28"/>
          <w:szCs w:val="28"/>
        </w:rPr>
        <w:t>общих указаний к Сборнику,</w:t>
      </w:r>
      <w:r w:rsidR="007E1211" w:rsidRPr="007C751C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 xml:space="preserve">дополнительно </w:t>
      </w:r>
      <w:r w:rsidRPr="007C751C">
        <w:rPr>
          <w:sz w:val="28"/>
          <w:szCs w:val="28"/>
        </w:rPr>
        <w:t>применяется коэффициент 0,85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Стоимость выполнения инженерно-геологических и инженерно-экологических работ определяется по «Сборнику базовых цен на инженерно-геологические и инженерно-экологические изыскания для строительства», Москва  1999г.</w:t>
      </w:r>
      <w:r w:rsidR="00BB5114">
        <w:rPr>
          <w:sz w:val="28"/>
          <w:szCs w:val="28"/>
        </w:rPr>
        <w:t>,2006г.</w:t>
      </w:r>
    </w:p>
    <w:p w:rsidR="00BB6B56" w:rsidRPr="007C751C" w:rsidRDefault="00BB6B56" w:rsidP="00BB6B56">
      <w:pPr>
        <w:pStyle w:val="a5"/>
        <w:jc w:val="both"/>
        <w:rPr>
          <w:b/>
          <w:sz w:val="28"/>
          <w:szCs w:val="28"/>
        </w:rPr>
      </w:pPr>
    </w:p>
    <w:p w:rsidR="006E4AA6" w:rsidRDefault="00147450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Определение стоимости проектных работ</w:t>
      </w:r>
    </w:p>
    <w:p w:rsidR="00EE3792" w:rsidRPr="007C751C" w:rsidRDefault="00EE3792" w:rsidP="00EE3792">
      <w:pPr>
        <w:pStyle w:val="a5"/>
        <w:ind w:left="792"/>
        <w:jc w:val="both"/>
        <w:rPr>
          <w:b/>
          <w:sz w:val="28"/>
          <w:szCs w:val="28"/>
        </w:rPr>
      </w:pPr>
    </w:p>
    <w:p w:rsidR="001C294B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Стоимость проектных работ определяется по справочникам базовых цен на проектные работы в строительстве с использованием индексов изменения</w:t>
      </w:r>
      <w:r w:rsidR="009E6441">
        <w:rPr>
          <w:sz w:val="28"/>
          <w:szCs w:val="28"/>
        </w:rPr>
        <w:t xml:space="preserve"> пересчета сметной стоимости</w:t>
      </w:r>
      <w:r w:rsidRPr="009E6441">
        <w:rPr>
          <w:sz w:val="28"/>
          <w:szCs w:val="28"/>
        </w:rPr>
        <w:t xml:space="preserve">, утвержденных </w:t>
      </w:r>
      <w:r w:rsidR="002229BD" w:rsidRPr="009E6441">
        <w:rPr>
          <w:sz w:val="28"/>
          <w:szCs w:val="28"/>
        </w:rPr>
        <w:t>Минстроем РФ;</w:t>
      </w:r>
    </w:p>
    <w:p w:rsidR="00AA1625" w:rsidRPr="009E6441" w:rsidRDefault="00AA1625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065A57">
        <w:rPr>
          <w:sz w:val="28"/>
          <w:szCs w:val="28"/>
        </w:rPr>
        <w:t>Стоимость проектных работ на реконструкцию</w:t>
      </w:r>
      <w:r>
        <w:rPr>
          <w:sz w:val="28"/>
          <w:szCs w:val="28"/>
        </w:rPr>
        <w:t>, техническое перевооружение</w:t>
      </w:r>
      <w:r w:rsidRPr="00065A57">
        <w:rPr>
          <w:sz w:val="28"/>
          <w:szCs w:val="28"/>
        </w:rPr>
        <w:t xml:space="preserve"> действующих предприятий, зданий и сооружений следует определять с применением коэффициента 1,2</w:t>
      </w:r>
      <w:r>
        <w:rPr>
          <w:sz w:val="28"/>
          <w:szCs w:val="28"/>
        </w:rPr>
        <w:t>. Данный коэффициент учитывает демонтажные и монтажные работы;</w:t>
      </w:r>
    </w:p>
    <w:p w:rsidR="001C294B" w:rsidRPr="007C751C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В стоимость проектных работ на этапе составления сметы  входит стоимость оплаты по счетам согласующих организаций за выдачу исходных данных и согласование проекта, а так же услуг лицензи</w:t>
      </w:r>
      <w:r w:rsidRPr="007C751C">
        <w:rPr>
          <w:sz w:val="28"/>
          <w:szCs w:val="28"/>
        </w:rPr>
        <w:t>рованных организаций</w:t>
      </w:r>
      <w:r w:rsidR="001C294B" w:rsidRPr="007C751C">
        <w:rPr>
          <w:sz w:val="28"/>
          <w:szCs w:val="28"/>
        </w:rPr>
        <w:t>;</w:t>
      </w:r>
    </w:p>
    <w:p w:rsidR="001C294B" w:rsidRPr="007C751C" w:rsidRDefault="001C294B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bCs/>
          <w:sz w:val="28"/>
          <w:szCs w:val="28"/>
        </w:rPr>
        <w:t>П</w:t>
      </w:r>
      <w:r w:rsidR="00147450" w:rsidRPr="007C751C">
        <w:rPr>
          <w:bCs/>
          <w:sz w:val="28"/>
          <w:szCs w:val="28"/>
        </w:rPr>
        <w:t>ри составлении смет на проектные работы</w:t>
      </w:r>
      <w:r w:rsidR="00E002AD">
        <w:rPr>
          <w:bCs/>
          <w:sz w:val="28"/>
          <w:szCs w:val="28"/>
        </w:rPr>
        <w:t xml:space="preserve"> с использованием повторно применяемой документацией</w:t>
      </w:r>
      <w:r w:rsidR="00147450" w:rsidRPr="007C751C">
        <w:rPr>
          <w:bCs/>
          <w:sz w:val="28"/>
          <w:szCs w:val="28"/>
        </w:rPr>
        <w:t xml:space="preserve"> </w:t>
      </w:r>
      <w:r w:rsidR="00E002AD">
        <w:rPr>
          <w:bCs/>
          <w:sz w:val="28"/>
          <w:szCs w:val="28"/>
        </w:rPr>
        <w:t xml:space="preserve"> стоимость </w:t>
      </w:r>
      <w:r w:rsidR="00147450" w:rsidRPr="007C751C">
        <w:rPr>
          <w:bCs/>
          <w:sz w:val="28"/>
          <w:szCs w:val="28"/>
        </w:rPr>
        <w:t xml:space="preserve"> </w:t>
      </w:r>
      <w:r w:rsidR="00E002AD">
        <w:rPr>
          <w:bCs/>
          <w:sz w:val="28"/>
          <w:szCs w:val="28"/>
        </w:rPr>
        <w:t>определяется по ценам Справочников базовых цен на проектные работы для строительства с применением следующих коэффициентов: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(корректировка) </w:t>
      </w:r>
      <w:r w:rsidR="00147450" w:rsidRPr="007C751C">
        <w:rPr>
          <w:sz w:val="28"/>
          <w:szCs w:val="28"/>
        </w:rPr>
        <w:t>без внесения изменений</w:t>
      </w:r>
      <w:r w:rsidR="00E002AD">
        <w:rPr>
          <w:sz w:val="28"/>
          <w:szCs w:val="28"/>
        </w:rPr>
        <w:t xml:space="preserve"> - </w:t>
      </w:r>
      <w:r w:rsidR="00E002AD" w:rsidRPr="007C751C">
        <w:rPr>
          <w:sz w:val="28"/>
          <w:szCs w:val="28"/>
        </w:rPr>
        <w:t>0,35</w:t>
      </w:r>
      <w:r w:rsidR="00E002AD">
        <w:rPr>
          <w:sz w:val="28"/>
          <w:szCs w:val="28"/>
        </w:rPr>
        <w:t>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 (корректировка) </w:t>
      </w:r>
      <w:r w:rsidR="00147450" w:rsidRPr="007C751C">
        <w:rPr>
          <w:sz w:val="28"/>
          <w:szCs w:val="28"/>
        </w:rPr>
        <w:t>с внесением изменений</w:t>
      </w:r>
      <w:r w:rsidR="00E002AD">
        <w:rPr>
          <w:sz w:val="28"/>
          <w:szCs w:val="28"/>
        </w:rPr>
        <w:t xml:space="preserve"> </w:t>
      </w:r>
      <w:proofErr w:type="gramStart"/>
      <w:r w:rsidR="00E002AD">
        <w:rPr>
          <w:sz w:val="28"/>
          <w:szCs w:val="28"/>
        </w:rPr>
        <w:t>–в</w:t>
      </w:r>
      <w:proofErr w:type="gramEnd"/>
      <w:r w:rsidR="00E002AD">
        <w:rPr>
          <w:sz w:val="28"/>
          <w:szCs w:val="28"/>
        </w:rPr>
        <w:t xml:space="preserve"> процентном отношении от количества документации с внесением в нее изменений, но не более 0,8</w:t>
      </w:r>
      <w:r w:rsidR="00147450" w:rsidRPr="007C751C">
        <w:rPr>
          <w:sz w:val="28"/>
          <w:szCs w:val="28"/>
        </w:rPr>
        <w:t>;</w:t>
      </w:r>
    </w:p>
    <w:p w:rsidR="00D91CA6" w:rsidRDefault="00E002AD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47450" w:rsidRPr="007C751C">
        <w:rPr>
          <w:sz w:val="28"/>
          <w:szCs w:val="28"/>
        </w:rPr>
        <w:t>ри одновременной разработке п</w:t>
      </w:r>
      <w:r w:rsidR="001C294B" w:rsidRPr="007C751C">
        <w:rPr>
          <w:sz w:val="28"/>
          <w:szCs w:val="28"/>
        </w:rPr>
        <w:t>роектной и рабочей документации</w:t>
      </w:r>
      <w:r>
        <w:rPr>
          <w:sz w:val="28"/>
          <w:szCs w:val="28"/>
        </w:rPr>
        <w:t xml:space="preserve"> стоимость проектных работ следует определять с применением коэффициента – 0,9</w:t>
      </w:r>
      <w:r w:rsidR="001C294B" w:rsidRPr="007C751C">
        <w:rPr>
          <w:sz w:val="28"/>
          <w:szCs w:val="28"/>
        </w:rPr>
        <w:t>;</w:t>
      </w:r>
    </w:p>
    <w:p w:rsidR="001C294B" w:rsidRPr="007C751C" w:rsidRDefault="00AA43F5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AA43F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751C">
        <w:rPr>
          <w:sz w:val="28"/>
          <w:szCs w:val="28"/>
        </w:rPr>
        <w:t>сложняющи</w:t>
      </w:r>
      <w:r>
        <w:rPr>
          <w:sz w:val="28"/>
          <w:szCs w:val="28"/>
        </w:rPr>
        <w:t>х</w:t>
      </w:r>
      <w:r w:rsidRPr="007C751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7C751C">
        <w:rPr>
          <w:sz w:val="28"/>
          <w:szCs w:val="28"/>
        </w:rPr>
        <w:t xml:space="preserve"> (плотность застройки в %, количество пересечений с существующими коммуникациями и пр.)</w:t>
      </w:r>
      <w:r>
        <w:rPr>
          <w:sz w:val="28"/>
          <w:szCs w:val="28"/>
        </w:rPr>
        <w:t xml:space="preserve"> соответствующие коэффициенты </w:t>
      </w:r>
      <w:r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должны быть согласованы </w:t>
      </w:r>
      <w:r w:rsidR="001C294B" w:rsidRPr="007C751C">
        <w:rPr>
          <w:sz w:val="28"/>
          <w:szCs w:val="28"/>
        </w:rPr>
        <w:t>с Заказчиком;</w:t>
      </w:r>
    </w:p>
    <w:p w:rsidR="001C294B" w:rsidRPr="007C751C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lastRenderedPageBreak/>
        <w:t xml:space="preserve">При составлении смет на выполнение проектных работ дополнительно применяются следующие предельные </w:t>
      </w:r>
      <w:proofErr w:type="spellStart"/>
      <w:r w:rsidRPr="007C751C">
        <w:rPr>
          <w:sz w:val="28"/>
          <w:szCs w:val="28"/>
        </w:rPr>
        <w:t>ценообразующие</w:t>
      </w:r>
      <w:proofErr w:type="spellEnd"/>
      <w:r w:rsidRPr="007C751C">
        <w:rPr>
          <w:sz w:val="28"/>
          <w:szCs w:val="28"/>
        </w:rPr>
        <w:t xml:space="preserve"> коэффициенты: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 Санкт-Петербурге-1,3;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  временных   сооружений  (тепловые сети</w:t>
      </w:r>
      <w:r w:rsidR="00AA43F5">
        <w:rPr>
          <w:sz w:val="28"/>
          <w:szCs w:val="28"/>
        </w:rPr>
        <w:t>, дороги</w:t>
      </w:r>
      <w:r w:rsidR="00147450" w:rsidRPr="007C751C">
        <w:rPr>
          <w:sz w:val="28"/>
          <w:szCs w:val="28"/>
        </w:rPr>
        <w:t xml:space="preserve"> и т.п.),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необходимых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для нормальной эксплуатации существующего объекта в период строительства (реконструкции) -0,3;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тепловых сетей при глубине заложения сети более 2-х метров для трубопроводов ди</w:t>
      </w:r>
      <w:r w:rsidRPr="007C751C">
        <w:rPr>
          <w:sz w:val="28"/>
          <w:szCs w:val="28"/>
        </w:rPr>
        <w:t xml:space="preserve">аметром </w:t>
      </w:r>
      <w:r w:rsidR="00AA43F5">
        <w:rPr>
          <w:sz w:val="28"/>
          <w:szCs w:val="28"/>
        </w:rPr>
        <w:t>4</w:t>
      </w:r>
      <w:r w:rsidRPr="007C751C">
        <w:rPr>
          <w:sz w:val="28"/>
          <w:szCs w:val="28"/>
        </w:rPr>
        <w:t xml:space="preserve">00мм и выше </w:t>
      </w:r>
      <w:r w:rsidR="00147450" w:rsidRPr="007C751C">
        <w:rPr>
          <w:sz w:val="28"/>
          <w:szCs w:val="28"/>
        </w:rPr>
        <w:t>-1,1;</w:t>
      </w:r>
    </w:p>
    <w:p w:rsidR="00147450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проектирование </w:t>
      </w:r>
      <w:proofErr w:type="spellStart"/>
      <w:r w:rsidR="00147450" w:rsidRPr="007C751C">
        <w:rPr>
          <w:sz w:val="28"/>
          <w:szCs w:val="28"/>
        </w:rPr>
        <w:t>бесканальной</w:t>
      </w:r>
      <w:proofErr w:type="spellEnd"/>
      <w:r w:rsidR="00147450" w:rsidRPr="007C751C">
        <w:rPr>
          <w:sz w:val="28"/>
          <w:szCs w:val="28"/>
        </w:rPr>
        <w:t xml:space="preserve"> прокладки сетей с дренажем  - 1,2;</w:t>
      </w:r>
    </w:p>
    <w:p w:rsidR="002F3100" w:rsidRPr="007C751C" w:rsidRDefault="002F3100" w:rsidP="0037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канальной прокладки сетей – 1,</w:t>
      </w:r>
      <w:r w:rsidRPr="00CF2959">
        <w:rPr>
          <w:sz w:val="28"/>
          <w:szCs w:val="28"/>
        </w:rPr>
        <w:t>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канальной прокладки с дренажом и камерам</w:t>
      </w:r>
      <w:r w:rsidRPr="007C751C">
        <w:rPr>
          <w:sz w:val="28"/>
          <w:szCs w:val="28"/>
        </w:rPr>
        <w:t>и -</w:t>
      </w:r>
      <w:r w:rsidR="00147450" w:rsidRPr="007C751C">
        <w:rPr>
          <w:sz w:val="28"/>
          <w:szCs w:val="28"/>
        </w:rPr>
        <w:t xml:space="preserve">1,5; 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-</w:t>
      </w:r>
      <w:r w:rsidR="00BD561E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 до 1,5 метров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-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0,85;</w:t>
      </w:r>
    </w:p>
    <w:p w:rsidR="001C294B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</w:t>
      </w:r>
      <w:r w:rsidR="001C294B" w:rsidRPr="007C751C">
        <w:rPr>
          <w:sz w:val="28"/>
          <w:szCs w:val="28"/>
        </w:rPr>
        <w:t xml:space="preserve"> свыше 1,5 метров – 0,95;</w:t>
      </w:r>
    </w:p>
    <w:p w:rsidR="001C294B" w:rsidRPr="00E66267" w:rsidRDefault="00057BC7" w:rsidP="001C294B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проектировании узлов учёта теплой энергии и узлов учета горячего водоснабжения стоимость работ определять по сборнику «Коммунальные инженерные сети и сооружения» Москва 2012г., </w:t>
      </w:r>
      <w:proofErr w:type="spellStart"/>
      <w:r>
        <w:rPr>
          <w:sz w:val="28"/>
          <w:szCs w:val="28"/>
        </w:rPr>
        <w:t>тб</w:t>
      </w:r>
      <w:proofErr w:type="spellEnd"/>
      <w:r>
        <w:rPr>
          <w:sz w:val="28"/>
          <w:szCs w:val="28"/>
        </w:rPr>
        <w:t>. 4</w:t>
      </w:r>
    </w:p>
    <w:p w:rsidR="00E66267" w:rsidRPr="00FB2C50" w:rsidRDefault="00E66267" w:rsidP="001C294B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Определять стоимость разработки проектной документации  на  АСУТП  в соответствии с показателями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кол-во балов и режимов работ) согласованных с заказчиком.</w:t>
      </w:r>
    </w:p>
    <w:p w:rsidR="006E4AA6" w:rsidRDefault="006E4AA6">
      <w:pPr>
        <w:pStyle w:val="a5"/>
        <w:jc w:val="both"/>
        <w:rPr>
          <w:b/>
          <w:bCs/>
          <w:sz w:val="28"/>
          <w:szCs w:val="28"/>
        </w:rPr>
      </w:pPr>
    </w:p>
    <w:p w:rsidR="006E4AA6" w:rsidRDefault="00FB2C50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стоимости авторского надзора</w:t>
      </w:r>
    </w:p>
    <w:p w:rsidR="006E4AA6" w:rsidRDefault="006E4AA6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FB2C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FD60D6">
        <w:rPr>
          <w:sz w:val="28"/>
          <w:szCs w:val="28"/>
        </w:rPr>
        <w:t xml:space="preserve">Затраты на осуществление авторского надзора определяются условиями </w:t>
      </w:r>
      <w:r w:rsidR="007C031C">
        <w:rPr>
          <w:sz w:val="28"/>
          <w:szCs w:val="28"/>
        </w:rPr>
        <w:t xml:space="preserve">Контракта </w:t>
      </w:r>
      <w:r w:rsidRPr="00FD60D6">
        <w:rPr>
          <w:sz w:val="28"/>
          <w:szCs w:val="28"/>
        </w:rPr>
        <w:t>и включаются в смету в соответствии с п.4.91 МДС 81-35.2004.</w:t>
      </w:r>
    </w:p>
    <w:p w:rsidR="001C294B" w:rsidRPr="007C751C" w:rsidRDefault="001C294B" w:rsidP="001C294B">
      <w:pPr>
        <w:pStyle w:val="a5"/>
        <w:jc w:val="both"/>
        <w:rPr>
          <w:b/>
          <w:bCs/>
          <w:sz w:val="28"/>
          <w:szCs w:val="28"/>
        </w:rPr>
      </w:pPr>
    </w:p>
    <w:p w:rsidR="00F347F3" w:rsidRPr="007C751C" w:rsidRDefault="00F347F3" w:rsidP="00F347F3">
      <w:pPr>
        <w:pStyle w:val="a5"/>
        <w:ind w:left="360"/>
        <w:jc w:val="both"/>
        <w:rPr>
          <w:sz w:val="28"/>
          <w:szCs w:val="28"/>
        </w:rPr>
      </w:pPr>
    </w:p>
    <w:p w:rsidR="006E4AA6" w:rsidRDefault="0032687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326875">
        <w:rPr>
          <w:b/>
          <w:szCs w:val="28"/>
        </w:rPr>
        <w:t>Порядок согласования и утверждения сметной документации с Заказчиком</w:t>
      </w:r>
    </w:p>
    <w:p w:rsidR="00EB53DD" w:rsidRPr="007C751C" w:rsidRDefault="00EB53DD" w:rsidP="00EB53DD">
      <w:pPr>
        <w:pStyle w:val="a5"/>
        <w:ind w:left="360"/>
        <w:jc w:val="both"/>
        <w:rPr>
          <w:b/>
          <w:sz w:val="28"/>
          <w:szCs w:val="28"/>
        </w:rPr>
      </w:pPr>
    </w:p>
    <w:p w:rsidR="00CE6B98" w:rsidRPr="007C751C" w:rsidRDefault="00D871B1" w:rsidP="00CE6B98">
      <w:pPr>
        <w:pStyle w:val="a5"/>
        <w:numPr>
          <w:ilvl w:val="1"/>
          <w:numId w:val="7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 xml:space="preserve"> </w:t>
      </w:r>
      <w:r w:rsidR="00CE6B98" w:rsidRPr="007C751C">
        <w:rPr>
          <w:b/>
          <w:sz w:val="28"/>
          <w:szCs w:val="28"/>
        </w:rPr>
        <w:t>Требования к оформлению сметной документации</w:t>
      </w:r>
    </w:p>
    <w:p w:rsidR="00506E93" w:rsidRPr="007C751C" w:rsidRDefault="00506E93" w:rsidP="00506E93">
      <w:pPr>
        <w:pStyle w:val="a5"/>
        <w:ind w:left="360"/>
        <w:jc w:val="both"/>
        <w:rPr>
          <w:b/>
          <w:sz w:val="28"/>
          <w:szCs w:val="28"/>
        </w:rPr>
      </w:pPr>
    </w:p>
    <w:p w:rsidR="00156545" w:rsidRPr="00156545" w:rsidRDefault="00156545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</w:t>
      </w:r>
      <w:r w:rsidR="00D91CA6" w:rsidRPr="00D91CA6">
        <w:rPr>
          <w:sz w:val="28"/>
          <w:szCs w:val="28"/>
        </w:rPr>
        <w:t>Минстрой РФ</w:t>
      </w:r>
      <w:r>
        <w:rPr>
          <w:sz w:val="28"/>
          <w:szCs w:val="28"/>
        </w:rPr>
        <w:t>;</w:t>
      </w:r>
    </w:p>
    <w:p w:rsidR="00CE6B98" w:rsidRPr="007C751C" w:rsidRDefault="00156545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Сметная документация заполняется строго по форме приложения № 2  МДС 81-35.2004;</w:t>
      </w:r>
    </w:p>
    <w:p w:rsidR="00CE6B98" w:rsidRPr="007C751C" w:rsidRDefault="007C031C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отсутствия необходимости составления Сводного сметного расчета локальные сметные расчет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сметы)</w:t>
      </w:r>
      <w:r w:rsidR="00CE6B98" w:rsidRPr="007C751C">
        <w:rPr>
          <w:sz w:val="28"/>
          <w:szCs w:val="28"/>
        </w:rPr>
        <w:t xml:space="preserve"> оформля</w:t>
      </w:r>
      <w:r w:rsidR="00DA1079">
        <w:rPr>
          <w:sz w:val="28"/>
          <w:szCs w:val="28"/>
        </w:rPr>
        <w:t>ю</w:t>
      </w:r>
      <w:r w:rsidR="00CE6B98" w:rsidRPr="007C751C">
        <w:rPr>
          <w:sz w:val="28"/>
          <w:szCs w:val="28"/>
        </w:rPr>
        <w:t>тся титульным листом, в котором  указывается: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lastRenderedPageBreak/>
        <w:t>- в графе «Согласовано» наименование и оттиск печати «Подрядчика», должность, ФИО и подпись руководителя, дату согласования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«Утверждаю» наименование и оттиск печати «Заказчика», должность, ФИО и подпись руководителя, дату утверждения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вид работ, наименование и адрес объекта строительства;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сметную стоимость;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вид финансирования;</w:t>
      </w:r>
    </w:p>
    <w:p w:rsidR="00E32FEB" w:rsidRPr="007C751C" w:rsidRDefault="00E32FEB" w:rsidP="007E1211">
      <w:pPr>
        <w:pStyle w:val="a3"/>
        <w:ind w:firstLine="708"/>
        <w:jc w:val="both"/>
        <w:rPr>
          <w:b/>
          <w:szCs w:val="28"/>
        </w:rPr>
      </w:pPr>
      <w:r w:rsidRPr="007C751C">
        <w:rPr>
          <w:szCs w:val="28"/>
        </w:rPr>
        <w:t>- № договора и дат</w:t>
      </w:r>
      <w:r>
        <w:rPr>
          <w:szCs w:val="28"/>
        </w:rPr>
        <w:t>а</w:t>
      </w:r>
      <w:r w:rsidRPr="007C751C">
        <w:rPr>
          <w:szCs w:val="28"/>
        </w:rPr>
        <w:t>.</w:t>
      </w:r>
    </w:p>
    <w:p w:rsidR="00156545" w:rsidRPr="00F51E72" w:rsidRDefault="00F51E72" w:rsidP="00E32FEB">
      <w:pPr>
        <w:pStyle w:val="a3"/>
        <w:ind w:firstLine="709"/>
        <w:jc w:val="both"/>
        <w:rPr>
          <w:szCs w:val="28"/>
        </w:rPr>
      </w:pPr>
      <w:r w:rsidRPr="007C751C">
        <w:rPr>
          <w:szCs w:val="28"/>
        </w:rPr>
        <w:t>Сметная стоимость на титульном листе указывается</w:t>
      </w:r>
      <w:r w:rsidR="007E1211">
        <w:rPr>
          <w:szCs w:val="28"/>
        </w:rPr>
        <w:t xml:space="preserve"> </w:t>
      </w:r>
      <w:r w:rsidR="0046752B">
        <w:rPr>
          <w:szCs w:val="28"/>
        </w:rPr>
        <w:t xml:space="preserve">с </w:t>
      </w:r>
      <w:r w:rsidRPr="007C751C">
        <w:rPr>
          <w:szCs w:val="28"/>
        </w:rPr>
        <w:t>НДС;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Сметные расчеты (сметы) на выполнение работ и оказания услуг</w:t>
      </w:r>
      <w:r w:rsidR="00F0683B">
        <w:rPr>
          <w:szCs w:val="28"/>
        </w:rPr>
        <w:t xml:space="preserve"> </w:t>
      </w:r>
      <w:r w:rsidRPr="007C751C">
        <w:rPr>
          <w:szCs w:val="28"/>
        </w:rPr>
        <w:t>должн</w:t>
      </w:r>
      <w:r w:rsidR="001D2975" w:rsidRPr="007C751C">
        <w:rPr>
          <w:szCs w:val="28"/>
        </w:rPr>
        <w:t>ы</w:t>
      </w:r>
      <w:r w:rsidRPr="007C751C">
        <w:rPr>
          <w:szCs w:val="28"/>
        </w:rPr>
        <w:t xml:space="preserve"> содержать позиции и графы, указанные в локальном сметном расчете (локальной смете) образца №4  приложения </w:t>
      </w:r>
      <w:r w:rsidR="00F0683B">
        <w:rPr>
          <w:szCs w:val="28"/>
        </w:rPr>
        <w:t>№</w:t>
      </w:r>
      <w:r w:rsidRPr="007C751C">
        <w:rPr>
          <w:szCs w:val="28"/>
        </w:rPr>
        <w:t>2 МДС 81-35.2004;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Ведомость объемов работ должна включать в себя полный (исчерпывающий) перечень работ</w:t>
      </w:r>
      <w:r w:rsidR="001D2975" w:rsidRPr="007C751C">
        <w:rPr>
          <w:szCs w:val="28"/>
        </w:rPr>
        <w:t xml:space="preserve"> в рамках Технического задания</w:t>
      </w:r>
      <w:r w:rsidRPr="007C751C">
        <w:rPr>
          <w:szCs w:val="28"/>
        </w:rPr>
        <w:t>, заявленный в сметной документации, иметь дату составления</w:t>
      </w:r>
      <w:r w:rsidR="001D2975" w:rsidRPr="007C751C">
        <w:rPr>
          <w:szCs w:val="28"/>
        </w:rPr>
        <w:t>,</w:t>
      </w:r>
      <w:r w:rsidRPr="007C751C">
        <w:rPr>
          <w:szCs w:val="28"/>
        </w:rPr>
        <w:t xml:space="preserve"> подпись </w:t>
      </w:r>
      <w:r w:rsidR="001D2975" w:rsidRPr="007C751C">
        <w:rPr>
          <w:szCs w:val="28"/>
        </w:rPr>
        <w:t>Ф.И.О.,</w:t>
      </w:r>
      <w:r w:rsidRPr="007C751C">
        <w:rPr>
          <w:szCs w:val="28"/>
        </w:rPr>
        <w:t xml:space="preserve"> ответственного за ее разработку</w:t>
      </w:r>
      <w:r w:rsidR="001D2975" w:rsidRPr="007C751C">
        <w:rPr>
          <w:szCs w:val="28"/>
        </w:rPr>
        <w:t xml:space="preserve"> от имени Подрядчика</w:t>
      </w:r>
      <w:r w:rsidRPr="007C751C">
        <w:rPr>
          <w:szCs w:val="28"/>
        </w:rPr>
        <w:t>. Перечень  работ должен быть ранжирован в соответствии с технологической последовательностью выполнения работ, с указанием применения способов работ (ручной, механизиро</w:t>
      </w:r>
      <w:r w:rsidR="001D2975" w:rsidRPr="007C751C">
        <w:rPr>
          <w:szCs w:val="28"/>
        </w:rPr>
        <w:t>ванный, работа с лесов и т.д.);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На каждый вид работ (</w:t>
      </w:r>
      <w:proofErr w:type="gramStart"/>
      <w:r w:rsidRPr="007C751C">
        <w:rPr>
          <w:szCs w:val="28"/>
        </w:rPr>
        <w:t>общестроительные</w:t>
      </w:r>
      <w:proofErr w:type="gramEnd"/>
      <w:r w:rsidRPr="007C751C">
        <w:rPr>
          <w:szCs w:val="28"/>
        </w:rPr>
        <w:t>, электромонтажные, сантехнические, видеонаблюдение и т.д.) составляется соответствующая работам локальная смета. В смете необходимо выделять отдельными разделами следующие виды работ: демонтаж, монтаж, с подведением итогов по каждому разделу. По итогам локальных смет формируется Объектная смета или сводный сметный расчет</w:t>
      </w:r>
      <w:r w:rsidR="001D2975" w:rsidRPr="007C751C">
        <w:rPr>
          <w:szCs w:val="28"/>
        </w:rPr>
        <w:t>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Локальная смета должна быть подписана представителями Подрядчика</w:t>
      </w:r>
      <w:r w:rsidR="0046752B">
        <w:rPr>
          <w:szCs w:val="28"/>
        </w:rPr>
        <w:t xml:space="preserve"> </w:t>
      </w:r>
      <w:r w:rsidR="007E1211">
        <w:rPr>
          <w:szCs w:val="28"/>
        </w:rPr>
        <w:t xml:space="preserve">и Проектировщика </w:t>
      </w:r>
      <w:r w:rsidR="0046752B" w:rsidRPr="007E1211">
        <w:rPr>
          <w:szCs w:val="28"/>
        </w:rPr>
        <w:t>(при необходимости)</w:t>
      </w:r>
      <w:r w:rsidRPr="007C751C">
        <w:rPr>
          <w:szCs w:val="28"/>
        </w:rPr>
        <w:t>, ответственными за составление и проверку смет, с полной расшифровкой подписи</w:t>
      </w:r>
      <w:r w:rsidR="001D2975" w:rsidRPr="007C751C">
        <w:rPr>
          <w:szCs w:val="28"/>
        </w:rPr>
        <w:t xml:space="preserve"> с указанием Ф.И.О.;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Результаты вычислений в сметной документации округляются до целых рублей. Налог на добавленную стоимость (НДС) округляется до</w:t>
      </w:r>
      <w:r w:rsidR="0060779D">
        <w:rPr>
          <w:szCs w:val="28"/>
        </w:rPr>
        <w:t xml:space="preserve"> 2-х знаков после запятой</w:t>
      </w:r>
      <w:r w:rsidR="001D2975" w:rsidRPr="007C751C">
        <w:rPr>
          <w:szCs w:val="28"/>
        </w:rPr>
        <w:t>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 каждой позиции локального сметного расчета (сметы, калькуляции) в обязательном порядке указывается сокращенное название сметного норматива и шифр нормы</w:t>
      </w:r>
      <w:r w:rsidR="001D2975" w:rsidRPr="007C751C">
        <w:rPr>
          <w:szCs w:val="28"/>
        </w:rPr>
        <w:t>;</w:t>
      </w:r>
    </w:p>
    <w:p w:rsidR="00CE6B98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Сметная документация должна быть заполнена четко, ясно, разборчиво, без исправлений и математических ошибок.</w:t>
      </w:r>
    </w:p>
    <w:p w:rsidR="00CE6B98" w:rsidRPr="007C751C" w:rsidRDefault="00CE6B98" w:rsidP="00CE6B98">
      <w:pPr>
        <w:pStyle w:val="a5"/>
        <w:ind w:left="360"/>
        <w:jc w:val="both"/>
        <w:rPr>
          <w:b/>
          <w:sz w:val="28"/>
          <w:szCs w:val="28"/>
        </w:rPr>
      </w:pPr>
    </w:p>
    <w:p w:rsidR="00506E93" w:rsidRPr="007C751C" w:rsidRDefault="00506E93" w:rsidP="00F0683B">
      <w:pPr>
        <w:pStyle w:val="a5"/>
        <w:numPr>
          <w:ilvl w:val="1"/>
          <w:numId w:val="7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Порядок согласования и утверждения сметной документации</w:t>
      </w:r>
    </w:p>
    <w:p w:rsidR="00506E93" w:rsidRPr="007C751C" w:rsidRDefault="00506E93" w:rsidP="00506E93">
      <w:pPr>
        <w:jc w:val="both"/>
        <w:rPr>
          <w:b/>
          <w:sz w:val="28"/>
          <w:szCs w:val="28"/>
        </w:rPr>
      </w:pPr>
    </w:p>
    <w:p w:rsidR="006E4AA6" w:rsidRDefault="00D871B1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Подря</w:t>
      </w:r>
      <w:r w:rsidR="00CE6B98" w:rsidRPr="007C751C">
        <w:rPr>
          <w:szCs w:val="28"/>
        </w:rPr>
        <w:t xml:space="preserve">дчик </w:t>
      </w:r>
      <w:r w:rsidR="00156545" w:rsidRPr="007C751C">
        <w:rPr>
          <w:szCs w:val="28"/>
        </w:rPr>
        <w:t xml:space="preserve">официальным письмом </w:t>
      </w:r>
      <w:r w:rsidR="00CE6B98" w:rsidRPr="007C751C">
        <w:rPr>
          <w:szCs w:val="28"/>
        </w:rPr>
        <w:t xml:space="preserve">направляет в адрес Заказчика </w:t>
      </w:r>
      <w:r w:rsidR="00156545" w:rsidRPr="007C751C">
        <w:rPr>
          <w:szCs w:val="28"/>
        </w:rPr>
        <w:t xml:space="preserve">для проверки, согласования и утверждения </w:t>
      </w:r>
      <w:r w:rsidR="00CE6B98" w:rsidRPr="007C751C">
        <w:rPr>
          <w:szCs w:val="28"/>
        </w:rPr>
        <w:t>н</w:t>
      </w:r>
      <w:r w:rsidR="00EB53DD" w:rsidRPr="007C751C">
        <w:rPr>
          <w:szCs w:val="28"/>
        </w:rPr>
        <w:t>адлежащ</w:t>
      </w:r>
      <w:r w:rsidR="00CE6B98" w:rsidRPr="007C751C">
        <w:rPr>
          <w:szCs w:val="28"/>
        </w:rPr>
        <w:t>е</w:t>
      </w:r>
      <w:r w:rsidR="00EB53DD" w:rsidRPr="007C751C">
        <w:rPr>
          <w:szCs w:val="28"/>
        </w:rPr>
        <w:t xml:space="preserve"> оформленн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</w:t>
      </w:r>
      <w:r w:rsidR="00EB53DD" w:rsidRPr="007C751C">
        <w:rPr>
          <w:szCs w:val="28"/>
        </w:rPr>
        <w:lastRenderedPageBreak/>
        <w:t>сметн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документаци</w:t>
      </w:r>
      <w:r w:rsidR="00CE6B98" w:rsidRPr="007C751C">
        <w:rPr>
          <w:szCs w:val="28"/>
        </w:rPr>
        <w:t>ю</w:t>
      </w:r>
      <w:r w:rsidR="0091286A">
        <w:rPr>
          <w:szCs w:val="28"/>
        </w:rPr>
        <w:t>, с о</w:t>
      </w:r>
      <w:r w:rsidR="00326875">
        <w:rPr>
          <w:szCs w:val="28"/>
        </w:rPr>
        <w:t>бязательн</w:t>
      </w:r>
      <w:r w:rsidR="0091286A">
        <w:rPr>
          <w:szCs w:val="28"/>
        </w:rPr>
        <w:t>ым</w:t>
      </w:r>
      <w:r w:rsidR="00326875">
        <w:rPr>
          <w:szCs w:val="28"/>
        </w:rPr>
        <w:t xml:space="preserve"> предоставление</w:t>
      </w:r>
      <w:r w:rsidR="0091286A">
        <w:rPr>
          <w:szCs w:val="28"/>
        </w:rPr>
        <w:t>м</w:t>
      </w:r>
      <w:r w:rsidR="00326875">
        <w:rPr>
          <w:szCs w:val="28"/>
        </w:rPr>
        <w:t xml:space="preserve"> следующих документов:</w:t>
      </w:r>
    </w:p>
    <w:p w:rsidR="006E4AA6" w:rsidRDefault="009B1FEB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66D7" w:rsidRPr="001766D7">
        <w:rPr>
          <w:sz w:val="28"/>
          <w:szCs w:val="28"/>
        </w:rPr>
        <w:t xml:space="preserve">бщих </w:t>
      </w:r>
      <w:r w:rsidR="00323C83" w:rsidRPr="001766D7">
        <w:rPr>
          <w:sz w:val="28"/>
          <w:szCs w:val="28"/>
        </w:rPr>
        <w:t xml:space="preserve">спецификаций по каждому разделу проектной и рабочей документации, </w:t>
      </w:r>
      <w:r w:rsidR="00326875" w:rsidRPr="001766D7">
        <w:rPr>
          <w:sz w:val="28"/>
          <w:szCs w:val="28"/>
        </w:rPr>
        <w:t>ведомость объемов работ</w:t>
      </w:r>
      <w:r w:rsidR="0060779D" w:rsidRPr="001766D7">
        <w:rPr>
          <w:sz w:val="28"/>
          <w:szCs w:val="28"/>
        </w:rPr>
        <w:t xml:space="preserve"> (при</w:t>
      </w:r>
      <w:r w:rsidR="001445BD" w:rsidRPr="001766D7">
        <w:rPr>
          <w:sz w:val="28"/>
          <w:szCs w:val="28"/>
        </w:rPr>
        <w:t xml:space="preserve"> </w:t>
      </w:r>
      <w:r w:rsidR="0060779D">
        <w:rPr>
          <w:sz w:val="28"/>
          <w:szCs w:val="28"/>
        </w:rPr>
        <w:t>необходимости)</w:t>
      </w:r>
      <w:r w:rsidR="00326875">
        <w:rPr>
          <w:sz w:val="28"/>
          <w:szCs w:val="28"/>
        </w:rPr>
        <w:t>;</w:t>
      </w:r>
    </w:p>
    <w:p w:rsidR="006E4AA6" w:rsidRDefault="00326875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согласование Заказчиком стоимости материальных ресурсов и оборудования согласно раздел</w:t>
      </w:r>
      <w:r w:rsidR="001445BD">
        <w:rPr>
          <w:sz w:val="28"/>
          <w:szCs w:val="28"/>
        </w:rPr>
        <w:t>у</w:t>
      </w:r>
      <w:r>
        <w:rPr>
          <w:sz w:val="28"/>
          <w:szCs w:val="28"/>
        </w:rPr>
        <w:t xml:space="preserve"> 4.3</w:t>
      </w:r>
      <w:r w:rsidR="006077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Требований;</w:t>
      </w:r>
    </w:p>
    <w:p w:rsidR="00F51E72" w:rsidRDefault="00326875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на виды раб</w:t>
      </w:r>
      <w:r w:rsidR="00F51E72">
        <w:rPr>
          <w:sz w:val="28"/>
          <w:szCs w:val="28"/>
        </w:rPr>
        <w:t>от,</w:t>
      </w:r>
      <w:r w:rsidR="009B1FEB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не</w:t>
      </w:r>
      <w:r w:rsidR="003D1C56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вошедшие в сборники сметных норм</w:t>
      </w:r>
      <w:proofErr w:type="gramStart"/>
      <w:r w:rsidR="009B1FEB">
        <w:rPr>
          <w:sz w:val="28"/>
          <w:szCs w:val="28"/>
        </w:rPr>
        <w:t>,</w:t>
      </w:r>
      <w:r w:rsidR="00F51E72">
        <w:rPr>
          <w:sz w:val="28"/>
          <w:szCs w:val="28"/>
        </w:rPr>
        <w:t>;</w:t>
      </w:r>
      <w:proofErr w:type="gramEnd"/>
    </w:p>
    <w:p w:rsidR="009B1FEB" w:rsidRDefault="009B1FEB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D24582">
        <w:rPr>
          <w:sz w:val="28"/>
          <w:szCs w:val="28"/>
        </w:rPr>
        <w:t xml:space="preserve"> на прочие работы и затраты, включаемые в Сводный сметный расчет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(ПО</w:t>
      </w:r>
      <w:r w:rsidR="0060779D">
        <w:rPr>
          <w:sz w:val="28"/>
          <w:szCs w:val="28"/>
        </w:rPr>
        <w:t>К</w:t>
      </w:r>
      <w:r>
        <w:rPr>
          <w:sz w:val="28"/>
          <w:szCs w:val="28"/>
        </w:rPr>
        <w:t>Р), ППР 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проектами экспертиз – замечания, заключения экспертиз;</w:t>
      </w:r>
    </w:p>
    <w:p w:rsidR="00D24582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полигона Заказчиком;</w:t>
      </w:r>
    </w:p>
    <w:p w:rsidR="007A4691" w:rsidRPr="004314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31491">
        <w:rPr>
          <w:sz w:val="28"/>
          <w:szCs w:val="28"/>
        </w:rPr>
        <w:t>спецификации на материал</w:t>
      </w:r>
      <w:r w:rsidR="00CD3355">
        <w:rPr>
          <w:sz w:val="28"/>
          <w:szCs w:val="28"/>
        </w:rPr>
        <w:t>ьные ресурсы и оборудование</w:t>
      </w:r>
      <w:r w:rsidRPr="00431491">
        <w:rPr>
          <w:sz w:val="28"/>
          <w:szCs w:val="28"/>
        </w:rPr>
        <w:t xml:space="preserve"> </w:t>
      </w:r>
      <w:r w:rsidR="00431491" w:rsidRPr="00431491">
        <w:rPr>
          <w:sz w:val="28"/>
          <w:szCs w:val="28"/>
        </w:rPr>
        <w:t>З</w:t>
      </w:r>
      <w:r w:rsidRPr="00431491">
        <w:rPr>
          <w:sz w:val="28"/>
          <w:szCs w:val="28"/>
        </w:rPr>
        <w:t>аказчика</w:t>
      </w:r>
      <w:r w:rsidR="00D24582">
        <w:rPr>
          <w:sz w:val="28"/>
          <w:szCs w:val="28"/>
        </w:rPr>
        <w:t>,</w:t>
      </w:r>
    </w:p>
    <w:p w:rsidR="007A46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E1211">
        <w:rPr>
          <w:sz w:val="28"/>
          <w:szCs w:val="28"/>
        </w:rPr>
        <w:t>обоснование выбора категории технической сложности системы, расчет каналов, программ</w:t>
      </w:r>
      <w:r w:rsidR="00431491" w:rsidRPr="007E1211">
        <w:rPr>
          <w:sz w:val="28"/>
          <w:szCs w:val="28"/>
        </w:rPr>
        <w:t>а</w:t>
      </w:r>
      <w:r w:rsidRPr="007E1211">
        <w:rPr>
          <w:sz w:val="28"/>
          <w:szCs w:val="28"/>
        </w:rPr>
        <w:t xml:space="preserve"> проведения пу</w:t>
      </w:r>
      <w:r w:rsidR="00431491" w:rsidRPr="007E1211">
        <w:rPr>
          <w:sz w:val="28"/>
          <w:szCs w:val="28"/>
        </w:rPr>
        <w:t>с</w:t>
      </w:r>
      <w:r w:rsidRPr="007E1211">
        <w:rPr>
          <w:sz w:val="28"/>
          <w:szCs w:val="28"/>
        </w:rPr>
        <w:t>ко-наладочных работ</w:t>
      </w:r>
      <w:r w:rsidR="007E1211" w:rsidRPr="007E1211">
        <w:rPr>
          <w:sz w:val="28"/>
          <w:szCs w:val="28"/>
        </w:rPr>
        <w:t>, согласованная с Заказчиком</w:t>
      </w:r>
      <w:r w:rsidR="007E1211">
        <w:rPr>
          <w:sz w:val="28"/>
          <w:szCs w:val="28"/>
        </w:rPr>
        <w:t xml:space="preserve"> (</w:t>
      </w:r>
      <w:r w:rsidR="007E1211" w:rsidRPr="007E1211">
        <w:rPr>
          <w:sz w:val="28"/>
          <w:szCs w:val="28"/>
        </w:rPr>
        <w:t xml:space="preserve">при проведении пуско-наладочных работ, в том числе </w:t>
      </w:r>
      <w:r w:rsidR="007E1211">
        <w:rPr>
          <w:sz w:val="28"/>
          <w:szCs w:val="28"/>
        </w:rPr>
        <w:t>на</w:t>
      </w:r>
      <w:r w:rsidR="007E1211" w:rsidRPr="007E1211">
        <w:rPr>
          <w:sz w:val="28"/>
          <w:szCs w:val="28"/>
        </w:rPr>
        <w:t xml:space="preserve"> автоматизированны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система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управления технологическим процессом (АСУ ТП</w:t>
      </w:r>
      <w:r w:rsidR="007E1211">
        <w:rPr>
          <w:sz w:val="28"/>
          <w:szCs w:val="28"/>
        </w:rPr>
        <w:t>);</w:t>
      </w:r>
    </w:p>
    <w:p w:rsidR="00281323" w:rsidRPr="00281323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281323">
        <w:rPr>
          <w:sz w:val="28"/>
          <w:szCs w:val="28"/>
        </w:rPr>
        <w:t>реестр прайс-листов (приложение 2),</w:t>
      </w:r>
      <w:r w:rsidR="00281323" w:rsidRPr="00281323">
        <w:rPr>
          <w:sz w:val="28"/>
          <w:szCs w:val="28"/>
        </w:rPr>
        <w:t xml:space="preserve"> прайс-листы.</w:t>
      </w:r>
    </w:p>
    <w:p w:rsidR="004E5E22" w:rsidRDefault="004E5E22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Pr="004E5E22" w:rsidRDefault="009C4B28" w:rsidP="009C4B28">
      <w:pPr>
        <w:pStyle w:val="a5"/>
        <w:jc w:val="both"/>
        <w:rPr>
          <w:b/>
          <w:sz w:val="28"/>
          <w:szCs w:val="28"/>
        </w:rPr>
      </w:pPr>
    </w:p>
    <w:p w:rsidR="006E4AA6" w:rsidRDefault="006E4AA6">
      <w:pPr>
        <w:pStyle w:val="a5"/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281323" w:rsidRDefault="00281323" w:rsidP="004036A5">
      <w:pPr>
        <w:jc w:val="both"/>
        <w:rPr>
          <w:sz w:val="28"/>
          <w:szCs w:val="28"/>
        </w:rPr>
      </w:pPr>
    </w:p>
    <w:p w:rsidR="00281323" w:rsidRDefault="00281323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4036A5" w:rsidRPr="004E5E22" w:rsidRDefault="001766D7" w:rsidP="001445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4036A5">
        <w:rPr>
          <w:sz w:val="28"/>
          <w:szCs w:val="28"/>
        </w:rPr>
        <w:t>ложение</w:t>
      </w:r>
      <w:r w:rsidR="00281323">
        <w:rPr>
          <w:sz w:val="28"/>
          <w:szCs w:val="28"/>
        </w:rPr>
        <w:t xml:space="preserve"> 1</w:t>
      </w:r>
      <w:r w:rsidR="004036A5">
        <w:rPr>
          <w:sz w:val="28"/>
          <w:szCs w:val="28"/>
        </w:rPr>
        <w:t xml:space="preserve">: </w:t>
      </w:r>
    </w:p>
    <w:p w:rsidR="002F5BCF" w:rsidRPr="004E5E22" w:rsidRDefault="002F5BCF" w:rsidP="00BD2621">
      <w:pPr>
        <w:jc w:val="both"/>
        <w:rPr>
          <w:b/>
          <w:sz w:val="28"/>
          <w:szCs w:val="28"/>
        </w:rPr>
      </w:pPr>
    </w:p>
    <w:p w:rsidR="004036A5" w:rsidRPr="00B615AB" w:rsidRDefault="004E0695" w:rsidP="004036A5">
      <w:pPr>
        <w:keepNext/>
        <w:ind w:right="5243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pt;margin-top:45.2pt;width:233.25pt;height:103.6pt;z-index:251662336;mso-position-horizontal-relative:page;mso-position-vertical-relative:margin" o:allowincell="f" stroked="f">
            <v:textbox style="mso-next-textbox:#_x0000_s1028" inset="0,0,0,0">
              <w:txbxContent>
                <w:p w:rsidR="00497463" w:rsidRPr="00756488" w:rsidRDefault="00497463" w:rsidP="004036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Директору по внутреннему контролю </w:t>
                  </w:r>
                  <w:r w:rsidRPr="00756488">
                    <w:rPr>
                      <w:b/>
                      <w:sz w:val="28"/>
                      <w:szCs w:val="28"/>
                    </w:rPr>
                    <w:t>ГУП «ТЭК СПб»</w:t>
                  </w:r>
                </w:p>
                <w:p w:rsidR="00497463" w:rsidRPr="00756488" w:rsidRDefault="00497463" w:rsidP="004036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С.Ю.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Новосадскому</w:t>
                  </w:r>
                  <w:proofErr w:type="spellEnd"/>
                </w:p>
              </w:txbxContent>
            </v:textbox>
            <w10:wrap anchorx="page" anchory="margin"/>
            <w10:anchorlock/>
          </v:shape>
        </w:pict>
      </w:r>
      <w:r w:rsidR="004036A5" w:rsidRPr="00B615AB">
        <w:rPr>
          <w:sz w:val="28"/>
          <w:szCs w:val="28"/>
        </w:rPr>
        <w:t xml:space="preserve"> </w:t>
      </w:r>
    </w:p>
    <w:p w:rsidR="004036A5" w:rsidRPr="00B615AB" w:rsidRDefault="004036A5" w:rsidP="004036A5">
      <w:pPr>
        <w:keepNext/>
        <w:outlineLvl w:val="1"/>
        <w:rPr>
          <w:sz w:val="28"/>
          <w:szCs w:val="28"/>
        </w:rPr>
      </w:pPr>
    </w:p>
    <w:p w:rsidR="004036A5" w:rsidRPr="00B615AB" w:rsidRDefault="004036A5" w:rsidP="004036A5">
      <w:pPr>
        <w:keepNext/>
        <w:outlineLvl w:val="1"/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 xml:space="preserve">                  </w:t>
      </w:r>
      <w:r w:rsidR="004E0695">
        <w:rPr>
          <w:b/>
          <w:noProof/>
          <w:sz w:val="28"/>
          <w:szCs w:val="28"/>
        </w:rPr>
        <w:pict>
          <v:line id="_x0000_s1027" style="position:absolute;z-index:251661312;mso-position-horizontal-relative:text;mso-position-vertical-relative:text" from="85.35pt,13.65pt" to="149.25pt,13.65pt" o:allowincell="f"/>
        </w:pict>
      </w:r>
      <w:r w:rsidR="004E0695">
        <w:rPr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.15pt,12.8pt" to="64.05pt,12.8pt" o:allowincell="f"/>
        </w:pict>
      </w:r>
      <w:r w:rsidRPr="00B615AB">
        <w:rPr>
          <w:b/>
          <w:sz w:val="28"/>
          <w:szCs w:val="28"/>
        </w:rPr>
        <w:t xml:space="preserve">   №   </w:t>
      </w: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ind w:right="5243"/>
        <w:rPr>
          <w:sz w:val="28"/>
          <w:szCs w:val="28"/>
        </w:rPr>
      </w:pPr>
      <w:r w:rsidRPr="00B615AB">
        <w:rPr>
          <w:sz w:val="28"/>
          <w:szCs w:val="28"/>
        </w:rPr>
        <w:t xml:space="preserve">О согласовании стоимости 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материальных ресурсов</w:t>
      </w:r>
    </w:p>
    <w:p w:rsidR="004036A5" w:rsidRPr="00C677D1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>Уважаемый Сергей</w:t>
      </w:r>
      <w:r w:rsidR="00AB5330">
        <w:rPr>
          <w:b/>
          <w:sz w:val="28"/>
          <w:szCs w:val="28"/>
        </w:rPr>
        <w:t xml:space="preserve"> Юрьевич</w:t>
      </w:r>
      <w:r w:rsidRPr="00B615AB">
        <w:rPr>
          <w:b/>
          <w:sz w:val="28"/>
          <w:szCs w:val="28"/>
        </w:rPr>
        <w:t>!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ab/>
        <w:t xml:space="preserve">Прошу Вас согласовать стоимость материальных ресурсов, отсутствующих в ТССЦ-2001, планируемых к закупке для выполнения работ по договору №, дата.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Приложение: Форма 1 - Результаты анализа (мониторинга) рыночных цен на материальные ресурсы и оборудование</w:t>
      </w: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343"/>
      </w:tblGrid>
      <w:tr w:rsidR="004036A5" w:rsidRPr="00B615AB" w:rsidTr="00D13086">
        <w:trPr>
          <w:trHeight w:val="36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jc w:val="right"/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   И.О. Фамилия</w:t>
            </w:r>
          </w:p>
        </w:tc>
      </w:tr>
    </w:tbl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  <w:r w:rsidRPr="00B615AB">
        <w:rPr>
          <w:sz w:val="20"/>
          <w:szCs w:val="20"/>
        </w:rPr>
        <w:t>Форма 1</w:t>
      </w: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sz w:val="28"/>
          <w:szCs w:val="28"/>
        </w:rPr>
      </w:pPr>
      <w:r w:rsidRPr="00B615AB">
        <w:rPr>
          <w:sz w:val="28"/>
          <w:szCs w:val="28"/>
        </w:rPr>
        <w:t xml:space="preserve">Результаты анализа (мониторинга) рыночных цен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8"/>
        <w:gridCol w:w="2690"/>
        <w:gridCol w:w="716"/>
        <w:gridCol w:w="755"/>
        <w:gridCol w:w="914"/>
        <w:gridCol w:w="1093"/>
        <w:gridCol w:w="914"/>
        <w:gridCol w:w="914"/>
        <w:gridCol w:w="914"/>
      </w:tblGrid>
      <w:tr w:rsidR="004036A5" w:rsidRPr="00B615AB" w:rsidTr="00D13086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№ </w:t>
            </w:r>
            <w:r w:rsidRPr="00B615AB">
              <w:rPr>
                <w:b/>
                <w:bCs/>
              </w:rPr>
              <w:br/>
            </w:r>
            <w:proofErr w:type="gramStart"/>
            <w:r w:rsidRPr="00B615AB">
              <w:rPr>
                <w:b/>
                <w:bCs/>
              </w:rPr>
              <w:t>п</w:t>
            </w:r>
            <w:proofErr w:type="gramEnd"/>
            <w:r w:rsidRPr="00B615AB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Наименование материальных ресурсов, технические характеристики, ГОСТ/ТУ, чертеж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Кол-во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предложения Подрядчика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альтернативных предложений*</w:t>
            </w:r>
          </w:p>
        </w:tc>
      </w:tr>
      <w:tr w:rsidR="004036A5" w:rsidRPr="00B615AB" w:rsidTr="00D13086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</w:tr>
      <w:tr w:rsidR="004036A5" w:rsidRPr="00B615AB" w:rsidTr="00D130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Сумма,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</w:tr>
      <w:tr w:rsidR="004036A5" w:rsidRPr="00B615AB" w:rsidTr="00D130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9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FF0000"/>
              </w:rPr>
            </w:pPr>
            <w:r w:rsidRPr="00B615AB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9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6A5" w:rsidRPr="00B615AB" w:rsidRDefault="004036A5" w:rsidP="00D13086">
            <w:r w:rsidRPr="00B615AB">
              <w:t>Примечание: * К запросу о согласовании стоимости в обязательном порядке необходимо приложить копии коммерческих предложений от производителей или официальных дилеров, подтверждающие результаты анализа (мониторинга) рыночных цен, проведенного Подрядчиком</w:t>
            </w:r>
          </w:p>
        </w:tc>
      </w:tr>
    </w:tbl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E0695" w:rsidP="004036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67.5pt;margin-top:11in;width:231.1pt;height:21.3pt;z-index:251658240;mso-position-horizontal-relative:page;mso-position-vertical-relative:page" o:allowincell="f" stroked="f">
            <v:textbox inset="0,0,0,0">
              <w:txbxContent>
                <w:p w:rsidR="00497463" w:rsidRPr="00991D84" w:rsidRDefault="00497463" w:rsidP="004036A5">
                  <w:pPr>
                    <w:rPr>
                      <w:b/>
                      <w:sz w:val="16"/>
                      <w:szCs w:val="16"/>
                    </w:rPr>
                  </w:pPr>
                  <w:r w:rsidRPr="00991D84">
                    <w:rPr>
                      <w:b/>
                      <w:sz w:val="16"/>
                      <w:szCs w:val="16"/>
                    </w:rPr>
                    <w:t xml:space="preserve">Фамилия </w:t>
                  </w:r>
                  <w:r>
                    <w:rPr>
                      <w:b/>
                      <w:sz w:val="16"/>
                      <w:szCs w:val="16"/>
                    </w:rPr>
                    <w:t xml:space="preserve">И.О., </w:t>
                  </w:r>
                  <w:r w:rsidRPr="00991D84">
                    <w:rPr>
                      <w:b/>
                      <w:sz w:val="16"/>
                      <w:szCs w:val="16"/>
                    </w:rPr>
                    <w:t>тел. исполнителя</w:t>
                  </w:r>
                </w:p>
              </w:txbxContent>
            </v:textbox>
            <w10:wrap anchorx="page" anchory="page"/>
            <w10:anchorlock/>
          </v:shape>
        </w:pict>
      </w: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FF2A7F" w:rsidRDefault="00FF2A7F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510"/>
        <w:tblW w:w="10134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275"/>
        <w:gridCol w:w="1560"/>
        <w:gridCol w:w="925"/>
        <w:gridCol w:w="1134"/>
        <w:gridCol w:w="1559"/>
        <w:gridCol w:w="1134"/>
        <w:gridCol w:w="1276"/>
        <w:gridCol w:w="245"/>
      </w:tblGrid>
      <w:tr w:rsidR="00225A3B" w:rsidRPr="00281323" w:rsidTr="00EE4F29">
        <w:trPr>
          <w:trHeight w:val="600"/>
        </w:trPr>
        <w:tc>
          <w:tcPr>
            <w:tcW w:w="10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lastRenderedPageBreak/>
              <w:t>Наименование работ, адрес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Шифр проекта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 xml:space="preserve">Реестр прайс </w:t>
            </w:r>
            <w:proofErr w:type="gramStart"/>
            <w:r w:rsidRPr="00281323">
              <w:rPr>
                <w:color w:val="000000"/>
                <w:sz w:val="22"/>
                <w:szCs w:val="22"/>
              </w:rPr>
              <w:t>-л</w:t>
            </w:r>
            <w:proofErr w:type="gramEnd"/>
            <w:r w:rsidRPr="00281323">
              <w:rPr>
                <w:color w:val="000000"/>
                <w:sz w:val="22"/>
                <w:szCs w:val="22"/>
              </w:rPr>
              <w:t>истов</w:t>
            </w:r>
          </w:p>
        </w:tc>
      </w:tr>
      <w:tr w:rsidR="00281323" w:rsidRPr="00281323" w:rsidTr="004E0695">
        <w:trPr>
          <w:gridAfter w:val="1"/>
          <w:wAfter w:w="245" w:type="dxa"/>
          <w:trHeight w:val="1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прайс-листа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письма ГУП ТЭК </w:t>
            </w:r>
            <w:proofErr w:type="spell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СПб</w:t>
            </w:r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без НДС*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Цена</w:t>
            </w:r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с НДС*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</w:tr>
      <w:tr w:rsidR="00764548" w:rsidRPr="00281323" w:rsidTr="004E0695">
        <w:trPr>
          <w:gridAfter w:val="1"/>
          <w:wAfter w:w="245" w:type="dxa"/>
          <w:trHeight w:val="70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48" w:rsidRPr="00281323" w:rsidRDefault="00764548" w:rsidP="00281323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281323">
              <w:rPr>
                <w:b/>
                <w:bCs/>
                <w:color w:val="000000"/>
                <w:sz w:val="22"/>
                <w:szCs w:val="22"/>
              </w:rPr>
              <w:t>* В случае согласования стоимостей по письму ГУП "ТЭК СПб" с понижающим коэффициентом в графе 8 указывать цену с учетом снижения. Расчет стоимости с понижающим коэффициентом указать в графе 4</w:t>
            </w:r>
          </w:p>
        </w:tc>
      </w:tr>
    </w:tbl>
    <w:p w:rsidR="00281323" w:rsidRPr="00281323" w:rsidRDefault="00281323" w:rsidP="00281323">
      <w:pPr>
        <w:jc w:val="right"/>
        <w:rPr>
          <w:sz w:val="28"/>
          <w:szCs w:val="28"/>
        </w:rPr>
      </w:pPr>
      <w:r w:rsidRPr="00281323">
        <w:rPr>
          <w:sz w:val="28"/>
          <w:szCs w:val="28"/>
        </w:rPr>
        <w:t>Приложение 2</w:t>
      </w:r>
    </w:p>
    <w:sectPr w:rsidR="00281323" w:rsidRPr="00281323" w:rsidSect="007D55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3" w:rsidRDefault="00497463" w:rsidP="00592E87">
      <w:r>
        <w:separator/>
      </w:r>
    </w:p>
  </w:endnote>
  <w:endnote w:type="continuationSeparator" w:id="0">
    <w:p w:rsidR="00497463" w:rsidRDefault="00497463" w:rsidP="005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1699"/>
      <w:docPartObj>
        <w:docPartGallery w:val="Page Numbers (Bottom of Page)"/>
        <w:docPartUnique/>
      </w:docPartObj>
    </w:sdtPr>
    <w:sdtEndPr/>
    <w:sdtContent>
      <w:p w:rsidR="00497463" w:rsidRDefault="004E069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7463" w:rsidRDefault="00497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3" w:rsidRDefault="00497463" w:rsidP="00592E87">
      <w:r>
        <w:separator/>
      </w:r>
    </w:p>
  </w:footnote>
  <w:footnote w:type="continuationSeparator" w:id="0">
    <w:p w:rsidR="00497463" w:rsidRDefault="00497463" w:rsidP="0059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71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A32CC"/>
    <w:multiLevelType w:val="hybridMultilevel"/>
    <w:tmpl w:val="066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324"/>
    <w:multiLevelType w:val="hybridMultilevel"/>
    <w:tmpl w:val="A5B47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6329E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C06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66C42"/>
    <w:multiLevelType w:val="multilevel"/>
    <w:tmpl w:val="B77488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17A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90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95009"/>
    <w:multiLevelType w:val="multilevel"/>
    <w:tmpl w:val="5A6EB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0">
    <w:nsid w:val="19B74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F35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4A7086"/>
    <w:multiLevelType w:val="hybridMultilevel"/>
    <w:tmpl w:val="357C2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C0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8B1AA0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C1374F"/>
    <w:multiLevelType w:val="hybridMultilevel"/>
    <w:tmpl w:val="1E9E12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8C3173D"/>
    <w:multiLevelType w:val="hybridMultilevel"/>
    <w:tmpl w:val="0AE663C0"/>
    <w:lvl w:ilvl="0" w:tplc="8B5A990C">
      <w:start w:val="9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C105579"/>
    <w:multiLevelType w:val="hybridMultilevel"/>
    <w:tmpl w:val="EEA2648A"/>
    <w:lvl w:ilvl="0" w:tplc="35C04E5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01A6"/>
    <w:multiLevelType w:val="hybridMultilevel"/>
    <w:tmpl w:val="EB1643B2"/>
    <w:lvl w:ilvl="0" w:tplc="BA0E6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F031FE"/>
    <w:multiLevelType w:val="multilevel"/>
    <w:tmpl w:val="39DE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961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4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8B7A74"/>
    <w:multiLevelType w:val="multilevel"/>
    <w:tmpl w:val="F3C8C94C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A3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FB15BB"/>
    <w:multiLevelType w:val="multilevel"/>
    <w:tmpl w:val="BA2847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5">
    <w:nsid w:val="60CA715D"/>
    <w:multiLevelType w:val="multilevel"/>
    <w:tmpl w:val="AF98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6">
    <w:nsid w:val="640C606C"/>
    <w:multiLevelType w:val="multilevel"/>
    <w:tmpl w:val="8B78F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27270E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971364"/>
    <w:multiLevelType w:val="multilevel"/>
    <w:tmpl w:val="A8485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26"/>
  </w:num>
  <w:num w:numId="8">
    <w:abstractNumId w:val="23"/>
  </w:num>
  <w:num w:numId="9">
    <w:abstractNumId w:val="20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21"/>
  </w:num>
  <w:num w:numId="15">
    <w:abstractNumId w:val="7"/>
  </w:num>
  <w:num w:numId="16">
    <w:abstractNumId w:val="22"/>
  </w:num>
  <w:num w:numId="17">
    <w:abstractNumId w:val="24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 w:numId="22">
    <w:abstractNumId w:val="27"/>
  </w:num>
  <w:num w:numId="23">
    <w:abstractNumId w:val="1"/>
  </w:num>
  <w:num w:numId="24">
    <w:abstractNumId w:val="28"/>
  </w:num>
  <w:num w:numId="25">
    <w:abstractNumId w:val="18"/>
  </w:num>
  <w:num w:numId="26">
    <w:abstractNumId w:val="14"/>
  </w:num>
  <w:num w:numId="27">
    <w:abstractNumId w:val="6"/>
  </w:num>
  <w:num w:numId="28">
    <w:abstractNumId w:val="16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F5"/>
    <w:rsid w:val="000072AF"/>
    <w:rsid w:val="00027E18"/>
    <w:rsid w:val="00033BC3"/>
    <w:rsid w:val="00036F72"/>
    <w:rsid w:val="0004029C"/>
    <w:rsid w:val="00052607"/>
    <w:rsid w:val="00057BC7"/>
    <w:rsid w:val="0007728F"/>
    <w:rsid w:val="00077D16"/>
    <w:rsid w:val="000A22BC"/>
    <w:rsid w:val="000C2A4C"/>
    <w:rsid w:val="000D5717"/>
    <w:rsid w:val="000E0918"/>
    <w:rsid w:val="000E2CA8"/>
    <w:rsid w:val="000F1373"/>
    <w:rsid w:val="001055C1"/>
    <w:rsid w:val="00112B1B"/>
    <w:rsid w:val="00126EF3"/>
    <w:rsid w:val="001308D9"/>
    <w:rsid w:val="001445BD"/>
    <w:rsid w:val="00147450"/>
    <w:rsid w:val="00150987"/>
    <w:rsid w:val="00156545"/>
    <w:rsid w:val="001657A4"/>
    <w:rsid w:val="001722E4"/>
    <w:rsid w:val="001766D7"/>
    <w:rsid w:val="00176B77"/>
    <w:rsid w:val="00183144"/>
    <w:rsid w:val="00193497"/>
    <w:rsid w:val="001A6C45"/>
    <w:rsid w:val="001A7925"/>
    <w:rsid w:val="001B31FC"/>
    <w:rsid w:val="001C294B"/>
    <w:rsid w:val="001C4B1A"/>
    <w:rsid w:val="001D2975"/>
    <w:rsid w:val="001F1DEF"/>
    <w:rsid w:val="001F7303"/>
    <w:rsid w:val="002019ED"/>
    <w:rsid w:val="00203CEE"/>
    <w:rsid w:val="00205F3D"/>
    <w:rsid w:val="0021032F"/>
    <w:rsid w:val="00213267"/>
    <w:rsid w:val="0021467B"/>
    <w:rsid w:val="002229BD"/>
    <w:rsid w:val="00224299"/>
    <w:rsid w:val="00225A3B"/>
    <w:rsid w:val="00233209"/>
    <w:rsid w:val="002451CA"/>
    <w:rsid w:val="00245A40"/>
    <w:rsid w:val="00281323"/>
    <w:rsid w:val="00286700"/>
    <w:rsid w:val="00286E22"/>
    <w:rsid w:val="0029185D"/>
    <w:rsid w:val="002A116A"/>
    <w:rsid w:val="002B6148"/>
    <w:rsid w:val="002C7376"/>
    <w:rsid w:val="002F3100"/>
    <w:rsid w:val="002F550B"/>
    <w:rsid w:val="002F5BCF"/>
    <w:rsid w:val="003047D2"/>
    <w:rsid w:val="0032018D"/>
    <w:rsid w:val="00323C83"/>
    <w:rsid w:val="0032560C"/>
    <w:rsid w:val="00326875"/>
    <w:rsid w:val="00335B65"/>
    <w:rsid w:val="00341278"/>
    <w:rsid w:val="00345A9D"/>
    <w:rsid w:val="00370955"/>
    <w:rsid w:val="00374A81"/>
    <w:rsid w:val="0038267C"/>
    <w:rsid w:val="003872FF"/>
    <w:rsid w:val="00387E8C"/>
    <w:rsid w:val="00391507"/>
    <w:rsid w:val="003921C4"/>
    <w:rsid w:val="00397F20"/>
    <w:rsid w:val="003B045C"/>
    <w:rsid w:val="003B32B0"/>
    <w:rsid w:val="003D090C"/>
    <w:rsid w:val="003D1C56"/>
    <w:rsid w:val="003E2CCC"/>
    <w:rsid w:val="003F7B2A"/>
    <w:rsid w:val="004000C6"/>
    <w:rsid w:val="004036A5"/>
    <w:rsid w:val="00403C73"/>
    <w:rsid w:val="00404355"/>
    <w:rsid w:val="00407949"/>
    <w:rsid w:val="0041150E"/>
    <w:rsid w:val="004123D3"/>
    <w:rsid w:val="00416B82"/>
    <w:rsid w:val="00431491"/>
    <w:rsid w:val="00435BE3"/>
    <w:rsid w:val="0046752B"/>
    <w:rsid w:val="00472BF5"/>
    <w:rsid w:val="00480DDE"/>
    <w:rsid w:val="00485F0B"/>
    <w:rsid w:val="00494E5E"/>
    <w:rsid w:val="0049710A"/>
    <w:rsid w:val="00497463"/>
    <w:rsid w:val="004A335D"/>
    <w:rsid w:val="004B5677"/>
    <w:rsid w:val="004B6C52"/>
    <w:rsid w:val="004C2CEE"/>
    <w:rsid w:val="004C3FE7"/>
    <w:rsid w:val="004D4F7A"/>
    <w:rsid w:val="004E0695"/>
    <w:rsid w:val="004E0B11"/>
    <w:rsid w:val="004E22A6"/>
    <w:rsid w:val="004E5E22"/>
    <w:rsid w:val="004F149D"/>
    <w:rsid w:val="005008B3"/>
    <w:rsid w:val="005059A8"/>
    <w:rsid w:val="005061D5"/>
    <w:rsid w:val="00506E93"/>
    <w:rsid w:val="00523236"/>
    <w:rsid w:val="00530E6E"/>
    <w:rsid w:val="00532DA7"/>
    <w:rsid w:val="005428B7"/>
    <w:rsid w:val="00545DB0"/>
    <w:rsid w:val="005804D8"/>
    <w:rsid w:val="00581B5D"/>
    <w:rsid w:val="00592147"/>
    <w:rsid w:val="00592E87"/>
    <w:rsid w:val="005B5789"/>
    <w:rsid w:val="005E09FD"/>
    <w:rsid w:val="005E6E35"/>
    <w:rsid w:val="005F69EA"/>
    <w:rsid w:val="006040FA"/>
    <w:rsid w:val="0060779D"/>
    <w:rsid w:val="00612280"/>
    <w:rsid w:val="00616D0C"/>
    <w:rsid w:val="00643401"/>
    <w:rsid w:val="00644FB6"/>
    <w:rsid w:val="00660671"/>
    <w:rsid w:val="006607BF"/>
    <w:rsid w:val="00664CF5"/>
    <w:rsid w:val="006656B9"/>
    <w:rsid w:val="00672AAB"/>
    <w:rsid w:val="006A665C"/>
    <w:rsid w:val="006A77D6"/>
    <w:rsid w:val="006B189E"/>
    <w:rsid w:val="006B5379"/>
    <w:rsid w:val="006C5C31"/>
    <w:rsid w:val="006E4AA6"/>
    <w:rsid w:val="0070085C"/>
    <w:rsid w:val="007019FC"/>
    <w:rsid w:val="007212B4"/>
    <w:rsid w:val="0072763B"/>
    <w:rsid w:val="00734DDA"/>
    <w:rsid w:val="007414BA"/>
    <w:rsid w:val="007415C5"/>
    <w:rsid w:val="00754027"/>
    <w:rsid w:val="0075608A"/>
    <w:rsid w:val="00762517"/>
    <w:rsid w:val="00762E24"/>
    <w:rsid w:val="00764548"/>
    <w:rsid w:val="0077002D"/>
    <w:rsid w:val="00780BBE"/>
    <w:rsid w:val="00780EBD"/>
    <w:rsid w:val="00782A48"/>
    <w:rsid w:val="0079273E"/>
    <w:rsid w:val="007A4691"/>
    <w:rsid w:val="007C031C"/>
    <w:rsid w:val="007C48F5"/>
    <w:rsid w:val="007C751C"/>
    <w:rsid w:val="007D55EA"/>
    <w:rsid w:val="007E1211"/>
    <w:rsid w:val="007E67DA"/>
    <w:rsid w:val="007F2B86"/>
    <w:rsid w:val="00813DA0"/>
    <w:rsid w:val="008164B0"/>
    <w:rsid w:val="00832A30"/>
    <w:rsid w:val="008342FD"/>
    <w:rsid w:val="0086265C"/>
    <w:rsid w:val="008706F2"/>
    <w:rsid w:val="008935D7"/>
    <w:rsid w:val="00894FD6"/>
    <w:rsid w:val="008A50EB"/>
    <w:rsid w:val="008B5B00"/>
    <w:rsid w:val="008F7698"/>
    <w:rsid w:val="00902BF5"/>
    <w:rsid w:val="00910D8B"/>
    <w:rsid w:val="0091286A"/>
    <w:rsid w:val="009358B4"/>
    <w:rsid w:val="00940BAE"/>
    <w:rsid w:val="00941669"/>
    <w:rsid w:val="00967A65"/>
    <w:rsid w:val="00970FAD"/>
    <w:rsid w:val="00975011"/>
    <w:rsid w:val="0098251D"/>
    <w:rsid w:val="009844A6"/>
    <w:rsid w:val="009A1145"/>
    <w:rsid w:val="009A5E82"/>
    <w:rsid w:val="009B1B5B"/>
    <w:rsid w:val="009B1FEB"/>
    <w:rsid w:val="009B6C0D"/>
    <w:rsid w:val="009C093B"/>
    <w:rsid w:val="009C1576"/>
    <w:rsid w:val="009C4B28"/>
    <w:rsid w:val="009D2495"/>
    <w:rsid w:val="009E0FA7"/>
    <w:rsid w:val="009E1741"/>
    <w:rsid w:val="009E6441"/>
    <w:rsid w:val="009F6643"/>
    <w:rsid w:val="00A15C33"/>
    <w:rsid w:val="00A265A6"/>
    <w:rsid w:val="00A267AB"/>
    <w:rsid w:val="00A26A8A"/>
    <w:rsid w:val="00A42CEF"/>
    <w:rsid w:val="00A458B6"/>
    <w:rsid w:val="00A477AF"/>
    <w:rsid w:val="00A65A54"/>
    <w:rsid w:val="00A73362"/>
    <w:rsid w:val="00A80E77"/>
    <w:rsid w:val="00AA1625"/>
    <w:rsid w:val="00AA1ED3"/>
    <w:rsid w:val="00AA43F5"/>
    <w:rsid w:val="00AA5A23"/>
    <w:rsid w:val="00AB5330"/>
    <w:rsid w:val="00AC158C"/>
    <w:rsid w:val="00AD7F4A"/>
    <w:rsid w:val="00AE1949"/>
    <w:rsid w:val="00AE2AC6"/>
    <w:rsid w:val="00B0149E"/>
    <w:rsid w:val="00B22276"/>
    <w:rsid w:val="00B31D53"/>
    <w:rsid w:val="00B376A1"/>
    <w:rsid w:val="00B74628"/>
    <w:rsid w:val="00BA3E07"/>
    <w:rsid w:val="00BB5114"/>
    <w:rsid w:val="00BB6B56"/>
    <w:rsid w:val="00BC373D"/>
    <w:rsid w:val="00BD2621"/>
    <w:rsid w:val="00BD561E"/>
    <w:rsid w:val="00BE3089"/>
    <w:rsid w:val="00BF36C7"/>
    <w:rsid w:val="00BF7FC2"/>
    <w:rsid w:val="00C156F3"/>
    <w:rsid w:val="00C26716"/>
    <w:rsid w:val="00C321EA"/>
    <w:rsid w:val="00C44CC0"/>
    <w:rsid w:val="00C6536F"/>
    <w:rsid w:val="00C678AA"/>
    <w:rsid w:val="00C70567"/>
    <w:rsid w:val="00C866CE"/>
    <w:rsid w:val="00C927FC"/>
    <w:rsid w:val="00C93EE3"/>
    <w:rsid w:val="00C94F3A"/>
    <w:rsid w:val="00CA0166"/>
    <w:rsid w:val="00CC3448"/>
    <w:rsid w:val="00CD3355"/>
    <w:rsid w:val="00CE6B98"/>
    <w:rsid w:val="00CF1CA3"/>
    <w:rsid w:val="00CF6CF7"/>
    <w:rsid w:val="00D038DA"/>
    <w:rsid w:val="00D10573"/>
    <w:rsid w:val="00D13086"/>
    <w:rsid w:val="00D13844"/>
    <w:rsid w:val="00D17E5F"/>
    <w:rsid w:val="00D24582"/>
    <w:rsid w:val="00D25877"/>
    <w:rsid w:val="00D32645"/>
    <w:rsid w:val="00D355DD"/>
    <w:rsid w:val="00D535A3"/>
    <w:rsid w:val="00D558BA"/>
    <w:rsid w:val="00D632DC"/>
    <w:rsid w:val="00D65736"/>
    <w:rsid w:val="00D71CE1"/>
    <w:rsid w:val="00D7646F"/>
    <w:rsid w:val="00D80D9C"/>
    <w:rsid w:val="00D82BEF"/>
    <w:rsid w:val="00D8622C"/>
    <w:rsid w:val="00D871B1"/>
    <w:rsid w:val="00D91CA6"/>
    <w:rsid w:val="00D936FA"/>
    <w:rsid w:val="00DA1079"/>
    <w:rsid w:val="00DE37D4"/>
    <w:rsid w:val="00DF574B"/>
    <w:rsid w:val="00E002AD"/>
    <w:rsid w:val="00E05321"/>
    <w:rsid w:val="00E20234"/>
    <w:rsid w:val="00E315B4"/>
    <w:rsid w:val="00E318AA"/>
    <w:rsid w:val="00E32FEB"/>
    <w:rsid w:val="00E36341"/>
    <w:rsid w:val="00E45139"/>
    <w:rsid w:val="00E46EA4"/>
    <w:rsid w:val="00E470AD"/>
    <w:rsid w:val="00E53BC5"/>
    <w:rsid w:val="00E574B0"/>
    <w:rsid w:val="00E66267"/>
    <w:rsid w:val="00E72FDE"/>
    <w:rsid w:val="00E813E6"/>
    <w:rsid w:val="00EB53DD"/>
    <w:rsid w:val="00EC03BB"/>
    <w:rsid w:val="00EC44CA"/>
    <w:rsid w:val="00EC4CF9"/>
    <w:rsid w:val="00EE3792"/>
    <w:rsid w:val="00EF7611"/>
    <w:rsid w:val="00F0683B"/>
    <w:rsid w:val="00F13D67"/>
    <w:rsid w:val="00F347F3"/>
    <w:rsid w:val="00F44882"/>
    <w:rsid w:val="00F461B4"/>
    <w:rsid w:val="00F51E72"/>
    <w:rsid w:val="00F6156C"/>
    <w:rsid w:val="00F72AD1"/>
    <w:rsid w:val="00F77B6C"/>
    <w:rsid w:val="00F9420F"/>
    <w:rsid w:val="00FB2C50"/>
    <w:rsid w:val="00FB5253"/>
    <w:rsid w:val="00FC16E6"/>
    <w:rsid w:val="00FD19D7"/>
    <w:rsid w:val="00FD1F7B"/>
    <w:rsid w:val="00FD60D6"/>
    <w:rsid w:val="00FF03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7450"/>
    <w:pPr>
      <w:keepNext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C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4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450"/>
    <w:pPr>
      <w:ind w:left="720"/>
      <w:contextualSpacing/>
    </w:pPr>
  </w:style>
  <w:style w:type="paragraph" w:customStyle="1" w:styleId="ConsPlusNormal">
    <w:name w:val="ConsPlusNormal"/>
    <w:rsid w:val="0097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2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2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5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3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9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4B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B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0D09-D242-4144-89C2-E3AB3DA7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PozdnyakovSN1</dc:creator>
  <cp:lastModifiedBy>КАЗАКОВА ОЛЬГА АЛЕКСЕЕВНА</cp:lastModifiedBy>
  <cp:revision>4</cp:revision>
  <cp:lastPrinted>2014-05-06T12:47:00Z</cp:lastPrinted>
  <dcterms:created xsi:type="dcterms:W3CDTF">2019-10-04T09:11:00Z</dcterms:created>
  <dcterms:modified xsi:type="dcterms:W3CDTF">2019-10-04T09:27:00Z</dcterms:modified>
</cp:coreProperties>
</file>