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A5" w:rsidRDefault="005E3FA5" w:rsidP="005E3FA5">
      <w:pPr>
        <w:autoSpaceDE w:val="0"/>
        <w:autoSpaceDN w:val="0"/>
        <w:adjustRightInd w:val="0"/>
        <w:jc w:val="center"/>
        <w:rPr>
          <w:rFonts w:ascii="Times New Roman" w:hAnsi="Times New Roman"/>
          <w:b/>
          <w:bCs/>
          <w:szCs w:val="24"/>
        </w:rPr>
      </w:pPr>
      <w:r w:rsidRPr="005E3FA5">
        <w:rPr>
          <w:rFonts w:ascii="Times New Roman" w:hAnsi="Times New Roman"/>
          <w:b/>
          <w:bCs/>
          <w:szCs w:val="24"/>
        </w:rPr>
        <w:t xml:space="preserve">ПОРЯДОК </w:t>
      </w:r>
      <w:r w:rsidRPr="005E3FA5">
        <w:rPr>
          <w:rFonts w:ascii="Times New Roman" w:hAnsi="Times New Roman"/>
          <w:b/>
          <w:bCs/>
          <w:szCs w:val="24"/>
        </w:rPr>
        <w:br/>
        <w:t>проведения конкурс</w:t>
      </w:r>
      <w:r w:rsidR="00207C84">
        <w:rPr>
          <w:rFonts w:ascii="Times New Roman" w:hAnsi="Times New Roman"/>
          <w:b/>
          <w:bCs/>
          <w:szCs w:val="24"/>
        </w:rPr>
        <w:t xml:space="preserve">ного </w:t>
      </w:r>
      <w:r w:rsidRPr="005E3FA5">
        <w:rPr>
          <w:rFonts w:ascii="Times New Roman" w:hAnsi="Times New Roman"/>
          <w:b/>
          <w:bCs/>
          <w:szCs w:val="24"/>
        </w:rPr>
        <w:t>отбор</w:t>
      </w:r>
      <w:r w:rsidR="00207C84">
        <w:rPr>
          <w:rFonts w:ascii="Times New Roman" w:hAnsi="Times New Roman"/>
          <w:b/>
          <w:bCs/>
          <w:szCs w:val="24"/>
        </w:rPr>
        <w:t>а</w:t>
      </w:r>
      <w:r w:rsidRPr="005E3FA5">
        <w:rPr>
          <w:rFonts w:ascii="Times New Roman" w:hAnsi="Times New Roman"/>
          <w:b/>
          <w:bCs/>
          <w:szCs w:val="24"/>
        </w:rPr>
        <w:t xml:space="preserve"> кандидатов </w:t>
      </w:r>
      <w:r w:rsidR="00207C84">
        <w:rPr>
          <w:rFonts w:ascii="Times New Roman" w:hAnsi="Times New Roman"/>
          <w:b/>
          <w:bCs/>
          <w:szCs w:val="24"/>
        </w:rPr>
        <w:t xml:space="preserve">на обучение в образовательных организациях в пределах целевой квоты </w:t>
      </w:r>
      <w:r w:rsidR="00D62A5B">
        <w:rPr>
          <w:rFonts w:ascii="Times New Roman" w:hAnsi="Times New Roman"/>
          <w:b/>
          <w:bCs/>
          <w:szCs w:val="24"/>
        </w:rPr>
        <w:t>для государственного</w:t>
      </w:r>
      <w:r>
        <w:rPr>
          <w:rFonts w:ascii="Times New Roman" w:hAnsi="Times New Roman"/>
          <w:b/>
          <w:bCs/>
          <w:szCs w:val="24"/>
        </w:rPr>
        <w:t xml:space="preserve"> </w:t>
      </w:r>
      <w:r w:rsidR="00D62A5B">
        <w:rPr>
          <w:rFonts w:ascii="Times New Roman" w:hAnsi="Times New Roman"/>
          <w:b/>
          <w:bCs/>
          <w:szCs w:val="24"/>
        </w:rPr>
        <w:t>унитарного предприятия «Топливно-энергетический комплекс Санкт-Петербурга»</w:t>
      </w:r>
    </w:p>
    <w:p w:rsidR="00B83044" w:rsidRPr="005E3FA5" w:rsidRDefault="00B83044" w:rsidP="005E3FA5">
      <w:pPr>
        <w:autoSpaceDE w:val="0"/>
        <w:autoSpaceDN w:val="0"/>
        <w:adjustRightInd w:val="0"/>
        <w:ind w:firstLine="540"/>
        <w:jc w:val="both"/>
        <w:outlineLvl w:val="0"/>
        <w:rPr>
          <w:rFonts w:ascii="Times New Roman" w:hAnsi="Times New Roman"/>
          <w:szCs w:val="24"/>
        </w:rPr>
      </w:pPr>
    </w:p>
    <w:p w:rsidR="005E3FA5" w:rsidRPr="005E3FA5" w:rsidRDefault="005E3FA5" w:rsidP="00D62A5B">
      <w:pPr>
        <w:numPr>
          <w:ilvl w:val="0"/>
          <w:numId w:val="5"/>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 xml:space="preserve">Настоящий Порядок устанавливает правила и условия проведения </w:t>
      </w:r>
      <w:r w:rsidR="00207C84" w:rsidRPr="00207C84">
        <w:rPr>
          <w:rFonts w:ascii="Times New Roman" w:hAnsi="Times New Roman"/>
          <w:szCs w:val="24"/>
        </w:rPr>
        <w:t>конкурсного отбора кандидатов на обучение в образовательных организациях в пределах ц</w:t>
      </w:r>
      <w:r w:rsidR="00D62A5B">
        <w:rPr>
          <w:rFonts w:ascii="Times New Roman" w:hAnsi="Times New Roman"/>
          <w:szCs w:val="24"/>
        </w:rPr>
        <w:t xml:space="preserve">елевой квоты для государственного унитарного предприятия </w:t>
      </w:r>
      <w:r w:rsidR="00D62A5B" w:rsidRPr="00D62A5B">
        <w:rPr>
          <w:rFonts w:ascii="Times New Roman" w:hAnsi="Times New Roman"/>
          <w:szCs w:val="24"/>
        </w:rPr>
        <w:t>«</w:t>
      </w:r>
      <w:r w:rsidR="00D62A5B" w:rsidRPr="00D62A5B">
        <w:rPr>
          <w:rFonts w:ascii="Times New Roman" w:hAnsi="Times New Roman" w:hint="eastAsia"/>
          <w:szCs w:val="24"/>
        </w:rPr>
        <w:t>Топливно</w:t>
      </w:r>
      <w:r w:rsidR="00D62A5B" w:rsidRPr="00D62A5B">
        <w:rPr>
          <w:rFonts w:ascii="Times New Roman" w:hAnsi="Times New Roman"/>
          <w:szCs w:val="24"/>
        </w:rPr>
        <w:t>-</w:t>
      </w:r>
      <w:r w:rsidR="00D62A5B" w:rsidRPr="00D62A5B">
        <w:rPr>
          <w:rFonts w:ascii="Times New Roman" w:hAnsi="Times New Roman" w:hint="eastAsia"/>
          <w:szCs w:val="24"/>
        </w:rPr>
        <w:t>энергетический</w:t>
      </w:r>
      <w:r w:rsidR="00D62A5B" w:rsidRPr="00D62A5B">
        <w:rPr>
          <w:rFonts w:ascii="Times New Roman" w:hAnsi="Times New Roman"/>
          <w:szCs w:val="24"/>
        </w:rPr>
        <w:t xml:space="preserve"> </w:t>
      </w:r>
      <w:r w:rsidR="00D62A5B" w:rsidRPr="00D62A5B">
        <w:rPr>
          <w:rFonts w:ascii="Times New Roman" w:hAnsi="Times New Roman" w:hint="eastAsia"/>
          <w:szCs w:val="24"/>
        </w:rPr>
        <w:t>комплекс</w:t>
      </w:r>
      <w:r w:rsidR="00D62A5B" w:rsidRPr="00D62A5B">
        <w:rPr>
          <w:rFonts w:ascii="Times New Roman" w:hAnsi="Times New Roman"/>
          <w:szCs w:val="24"/>
        </w:rPr>
        <w:t xml:space="preserve"> </w:t>
      </w:r>
      <w:r w:rsidR="00D62A5B" w:rsidRPr="00D62A5B">
        <w:rPr>
          <w:rFonts w:ascii="Times New Roman" w:hAnsi="Times New Roman" w:hint="eastAsia"/>
          <w:szCs w:val="24"/>
        </w:rPr>
        <w:t>Санкт</w:t>
      </w:r>
      <w:r w:rsidR="00D62A5B" w:rsidRPr="00D62A5B">
        <w:rPr>
          <w:rFonts w:ascii="Times New Roman" w:hAnsi="Times New Roman"/>
          <w:szCs w:val="24"/>
        </w:rPr>
        <w:t>-</w:t>
      </w:r>
      <w:r w:rsidR="00D62A5B" w:rsidRPr="00D62A5B">
        <w:rPr>
          <w:rFonts w:ascii="Times New Roman" w:hAnsi="Times New Roman" w:hint="eastAsia"/>
          <w:szCs w:val="24"/>
        </w:rPr>
        <w:t>Петербурга»</w:t>
      </w:r>
      <w:r w:rsidR="00207C84" w:rsidRPr="00207C84">
        <w:rPr>
          <w:rFonts w:ascii="Times New Roman" w:hAnsi="Times New Roman"/>
          <w:szCs w:val="24"/>
        </w:rPr>
        <w:t xml:space="preserve"> </w:t>
      </w:r>
      <w:r>
        <w:rPr>
          <w:rFonts w:ascii="Times New Roman" w:hAnsi="Times New Roman"/>
          <w:szCs w:val="24"/>
        </w:rPr>
        <w:t xml:space="preserve">(далее – </w:t>
      </w:r>
      <w:r w:rsidR="00233D0A">
        <w:rPr>
          <w:rFonts w:ascii="Times New Roman" w:hAnsi="Times New Roman"/>
          <w:szCs w:val="24"/>
        </w:rPr>
        <w:t>конкурсный отбор</w:t>
      </w:r>
      <w:r>
        <w:rPr>
          <w:rFonts w:ascii="Times New Roman" w:hAnsi="Times New Roman"/>
          <w:szCs w:val="24"/>
        </w:rPr>
        <w:t>)</w:t>
      </w:r>
      <w:r w:rsidRPr="005E3FA5">
        <w:rPr>
          <w:rFonts w:ascii="Times New Roman" w:hAnsi="Times New Roman"/>
          <w:szCs w:val="24"/>
        </w:rPr>
        <w:t xml:space="preserve">. </w:t>
      </w:r>
    </w:p>
    <w:p w:rsidR="005E3FA5" w:rsidRPr="005E3FA5" w:rsidRDefault="00D62A5B" w:rsidP="00D62A5B">
      <w:pPr>
        <w:numPr>
          <w:ilvl w:val="0"/>
          <w:numId w:val="5"/>
        </w:numPr>
        <w:tabs>
          <w:tab w:val="left" w:pos="1134"/>
        </w:tabs>
        <w:autoSpaceDE w:val="0"/>
        <w:autoSpaceDN w:val="0"/>
        <w:adjustRightInd w:val="0"/>
        <w:ind w:left="-142" w:firstLine="851"/>
        <w:jc w:val="both"/>
        <w:rPr>
          <w:rFonts w:ascii="Times New Roman" w:hAnsi="Times New Roman"/>
          <w:szCs w:val="24"/>
        </w:rPr>
      </w:pPr>
      <w:r>
        <w:rPr>
          <w:rFonts w:ascii="Times New Roman" w:hAnsi="Times New Roman" w:hint="eastAsia"/>
          <w:szCs w:val="24"/>
        </w:rPr>
        <w:t>Государственное</w:t>
      </w:r>
      <w:r w:rsidRPr="00D62A5B">
        <w:rPr>
          <w:rFonts w:ascii="Times New Roman" w:hAnsi="Times New Roman"/>
          <w:szCs w:val="24"/>
        </w:rPr>
        <w:t xml:space="preserve"> </w:t>
      </w:r>
      <w:r>
        <w:rPr>
          <w:rFonts w:ascii="Times New Roman" w:hAnsi="Times New Roman" w:hint="eastAsia"/>
          <w:szCs w:val="24"/>
        </w:rPr>
        <w:t>унитарное</w:t>
      </w:r>
      <w:r w:rsidRPr="00D62A5B">
        <w:rPr>
          <w:rFonts w:ascii="Times New Roman" w:hAnsi="Times New Roman"/>
          <w:szCs w:val="24"/>
        </w:rPr>
        <w:t xml:space="preserve"> </w:t>
      </w:r>
      <w:r w:rsidRPr="00D62A5B">
        <w:rPr>
          <w:rFonts w:ascii="Times New Roman" w:hAnsi="Times New Roman" w:hint="eastAsia"/>
          <w:szCs w:val="24"/>
        </w:rPr>
        <w:t>предприяти</w:t>
      </w:r>
      <w:r>
        <w:rPr>
          <w:rFonts w:ascii="Times New Roman" w:hAnsi="Times New Roman" w:hint="eastAsia"/>
          <w:szCs w:val="24"/>
        </w:rPr>
        <w:t>е</w:t>
      </w:r>
      <w:r w:rsidRPr="00D62A5B">
        <w:rPr>
          <w:rFonts w:ascii="Times New Roman" w:hAnsi="Times New Roman"/>
          <w:szCs w:val="24"/>
        </w:rPr>
        <w:t xml:space="preserve"> «</w:t>
      </w:r>
      <w:r w:rsidRPr="00D62A5B">
        <w:rPr>
          <w:rFonts w:ascii="Times New Roman" w:hAnsi="Times New Roman" w:hint="eastAsia"/>
          <w:szCs w:val="24"/>
        </w:rPr>
        <w:t>Топливно</w:t>
      </w:r>
      <w:r w:rsidRPr="00D62A5B">
        <w:rPr>
          <w:rFonts w:ascii="Times New Roman" w:hAnsi="Times New Roman"/>
          <w:szCs w:val="24"/>
        </w:rPr>
        <w:t>-</w:t>
      </w:r>
      <w:r w:rsidRPr="00D62A5B">
        <w:rPr>
          <w:rFonts w:ascii="Times New Roman" w:hAnsi="Times New Roman" w:hint="eastAsia"/>
          <w:szCs w:val="24"/>
        </w:rPr>
        <w:t>энергетический</w:t>
      </w:r>
      <w:r w:rsidRPr="00D62A5B">
        <w:rPr>
          <w:rFonts w:ascii="Times New Roman" w:hAnsi="Times New Roman"/>
          <w:szCs w:val="24"/>
        </w:rPr>
        <w:t xml:space="preserve"> </w:t>
      </w:r>
      <w:r w:rsidRPr="00D62A5B">
        <w:rPr>
          <w:rFonts w:ascii="Times New Roman" w:hAnsi="Times New Roman" w:hint="eastAsia"/>
          <w:szCs w:val="24"/>
        </w:rPr>
        <w:t>комплекс</w:t>
      </w:r>
      <w:r w:rsidRPr="00D62A5B">
        <w:rPr>
          <w:rFonts w:ascii="Times New Roman" w:hAnsi="Times New Roman"/>
          <w:szCs w:val="24"/>
        </w:rPr>
        <w:t xml:space="preserve"> </w:t>
      </w:r>
      <w:r w:rsidRPr="00D62A5B">
        <w:rPr>
          <w:rFonts w:ascii="Times New Roman" w:hAnsi="Times New Roman" w:hint="eastAsia"/>
          <w:szCs w:val="24"/>
        </w:rPr>
        <w:t>Санкт</w:t>
      </w:r>
      <w:r w:rsidRPr="00D62A5B">
        <w:rPr>
          <w:rFonts w:ascii="Times New Roman" w:hAnsi="Times New Roman"/>
          <w:szCs w:val="24"/>
        </w:rPr>
        <w:t>-</w:t>
      </w:r>
      <w:r w:rsidRPr="00D62A5B">
        <w:rPr>
          <w:rFonts w:ascii="Times New Roman" w:hAnsi="Times New Roman" w:hint="eastAsia"/>
          <w:szCs w:val="24"/>
        </w:rPr>
        <w:t>Петербурга»</w:t>
      </w:r>
      <w:r w:rsidRPr="00D62A5B">
        <w:rPr>
          <w:rFonts w:ascii="Times New Roman" w:hAnsi="Times New Roman"/>
          <w:szCs w:val="24"/>
        </w:rPr>
        <w:t xml:space="preserve"> </w:t>
      </w:r>
      <w:r>
        <w:rPr>
          <w:rFonts w:ascii="Times New Roman" w:hAnsi="Times New Roman"/>
          <w:szCs w:val="24"/>
        </w:rPr>
        <w:t xml:space="preserve">(далее- ГУП «ТЭК СПб») </w:t>
      </w:r>
      <w:r w:rsidR="005E3FA5" w:rsidRPr="005E3FA5">
        <w:rPr>
          <w:rFonts w:ascii="Times New Roman" w:hAnsi="Times New Roman"/>
          <w:szCs w:val="24"/>
        </w:rPr>
        <w:t>проводит прием на целевое обучение в пределах целевой квоты по специальностям, направлениям подготовки, входящим в перечень, определяемый Правительством Российской Федерации.</w:t>
      </w:r>
    </w:p>
    <w:p w:rsidR="005E3FA5" w:rsidRPr="005E3FA5" w:rsidRDefault="005E3FA5" w:rsidP="005E5AA0">
      <w:pPr>
        <w:tabs>
          <w:tab w:val="left" w:pos="1134"/>
        </w:tabs>
        <w:autoSpaceDE w:val="0"/>
        <w:autoSpaceDN w:val="0"/>
        <w:adjustRightInd w:val="0"/>
        <w:ind w:firstLine="709"/>
        <w:jc w:val="both"/>
        <w:rPr>
          <w:rFonts w:ascii="Times New Roman" w:hAnsi="Times New Roman"/>
          <w:szCs w:val="24"/>
        </w:rPr>
      </w:pPr>
      <w:r w:rsidRPr="005E3FA5">
        <w:rPr>
          <w:rFonts w:ascii="Times New Roman" w:hAnsi="Times New Roman"/>
          <w:szCs w:val="24"/>
        </w:rPr>
        <w:t>Целевая подготовка специалистов проводится в образовательных</w:t>
      </w:r>
      <w:r w:rsidR="00207C84">
        <w:rPr>
          <w:rFonts w:ascii="Times New Roman" w:hAnsi="Times New Roman"/>
          <w:szCs w:val="24"/>
        </w:rPr>
        <w:t xml:space="preserve"> организациях </w:t>
      </w:r>
      <w:r w:rsidRPr="005E3FA5">
        <w:rPr>
          <w:rFonts w:ascii="Times New Roman" w:hAnsi="Times New Roman"/>
          <w:szCs w:val="24"/>
        </w:rPr>
        <w:t>высшего образования</w:t>
      </w:r>
      <w:r w:rsidR="00207C84">
        <w:rPr>
          <w:rFonts w:ascii="Times New Roman" w:hAnsi="Times New Roman"/>
          <w:szCs w:val="24"/>
        </w:rPr>
        <w:t>, расположенных на территории</w:t>
      </w:r>
      <w:r>
        <w:rPr>
          <w:rFonts w:ascii="Times New Roman" w:hAnsi="Times New Roman"/>
          <w:szCs w:val="24"/>
        </w:rPr>
        <w:t xml:space="preserve"> </w:t>
      </w:r>
      <w:r w:rsidRPr="005E3FA5">
        <w:rPr>
          <w:rFonts w:ascii="Times New Roman" w:hAnsi="Times New Roman"/>
          <w:szCs w:val="24"/>
        </w:rPr>
        <w:t>Санкт-Петербурга</w:t>
      </w:r>
      <w:r w:rsidR="00207C84">
        <w:rPr>
          <w:rFonts w:ascii="Times New Roman" w:hAnsi="Times New Roman"/>
          <w:szCs w:val="24"/>
        </w:rPr>
        <w:t xml:space="preserve"> (далее – ВУЗы)</w:t>
      </w:r>
      <w:r w:rsidR="007162C2">
        <w:rPr>
          <w:rFonts w:ascii="Times New Roman" w:hAnsi="Times New Roman"/>
          <w:szCs w:val="24"/>
        </w:rPr>
        <w:t>,</w:t>
      </w:r>
      <w:r w:rsidR="00207C84">
        <w:rPr>
          <w:rFonts w:ascii="Times New Roman" w:hAnsi="Times New Roman"/>
          <w:szCs w:val="24"/>
        </w:rPr>
        <w:br/>
      </w:r>
      <w:r w:rsidRPr="005E3FA5">
        <w:rPr>
          <w:rFonts w:ascii="Times New Roman" w:hAnsi="Times New Roman"/>
          <w:szCs w:val="24"/>
        </w:rPr>
        <w:t>на основании договоров о целевом обучении, заключенных в порядке, определенном действующим законодательством.</w:t>
      </w:r>
    </w:p>
    <w:p w:rsidR="005E3FA5" w:rsidRDefault="005E3FA5" w:rsidP="005E5AA0">
      <w:pPr>
        <w:tabs>
          <w:tab w:val="left" w:pos="1134"/>
        </w:tabs>
        <w:autoSpaceDE w:val="0"/>
        <w:autoSpaceDN w:val="0"/>
        <w:adjustRightInd w:val="0"/>
        <w:ind w:firstLine="709"/>
        <w:jc w:val="both"/>
        <w:rPr>
          <w:rFonts w:ascii="Times New Roman" w:hAnsi="Times New Roman"/>
          <w:szCs w:val="24"/>
        </w:rPr>
      </w:pPr>
      <w:r w:rsidRPr="005E3FA5">
        <w:rPr>
          <w:rFonts w:ascii="Times New Roman" w:hAnsi="Times New Roman"/>
          <w:szCs w:val="24"/>
        </w:rPr>
        <w:t xml:space="preserve">Для участия в конкурсном отборе необходимо обратиться в </w:t>
      </w:r>
      <w:r w:rsidR="00D62A5B" w:rsidRPr="00D62A5B">
        <w:rPr>
          <w:rFonts w:ascii="Times New Roman" w:hAnsi="Times New Roman" w:hint="eastAsia"/>
          <w:szCs w:val="24"/>
        </w:rPr>
        <w:t>ГУП</w:t>
      </w:r>
      <w:r w:rsidR="00D62A5B" w:rsidRPr="00D62A5B">
        <w:rPr>
          <w:rFonts w:ascii="Times New Roman" w:hAnsi="Times New Roman"/>
          <w:szCs w:val="24"/>
        </w:rPr>
        <w:t xml:space="preserve"> «</w:t>
      </w:r>
      <w:r w:rsidR="00D62A5B" w:rsidRPr="00D62A5B">
        <w:rPr>
          <w:rFonts w:ascii="Times New Roman" w:hAnsi="Times New Roman" w:hint="eastAsia"/>
          <w:szCs w:val="24"/>
        </w:rPr>
        <w:t>ТЭК</w:t>
      </w:r>
      <w:r w:rsidR="00D62A5B" w:rsidRPr="00D62A5B">
        <w:rPr>
          <w:rFonts w:ascii="Times New Roman" w:hAnsi="Times New Roman"/>
          <w:szCs w:val="24"/>
        </w:rPr>
        <w:t xml:space="preserve"> </w:t>
      </w:r>
      <w:r w:rsidR="00D62A5B" w:rsidRPr="00D62A5B">
        <w:rPr>
          <w:rFonts w:ascii="Times New Roman" w:hAnsi="Times New Roman" w:hint="eastAsia"/>
          <w:szCs w:val="24"/>
        </w:rPr>
        <w:t>СПб»</w:t>
      </w:r>
      <w:r w:rsidRPr="005E3FA5">
        <w:rPr>
          <w:rFonts w:ascii="Times New Roman" w:hAnsi="Times New Roman"/>
          <w:szCs w:val="24"/>
        </w:rPr>
        <w:t xml:space="preserve">. Кандидаты, прошедшие конкурсный отбор в </w:t>
      </w:r>
      <w:r w:rsidR="00D62A5B" w:rsidRPr="00D62A5B">
        <w:rPr>
          <w:rFonts w:ascii="Times New Roman" w:hAnsi="Times New Roman" w:hint="eastAsia"/>
          <w:szCs w:val="24"/>
        </w:rPr>
        <w:t>ГУП</w:t>
      </w:r>
      <w:r w:rsidR="00D62A5B" w:rsidRPr="00D62A5B">
        <w:rPr>
          <w:rFonts w:ascii="Times New Roman" w:hAnsi="Times New Roman"/>
          <w:szCs w:val="24"/>
        </w:rPr>
        <w:t xml:space="preserve"> «</w:t>
      </w:r>
      <w:r w:rsidR="00D62A5B" w:rsidRPr="00D62A5B">
        <w:rPr>
          <w:rFonts w:ascii="Times New Roman" w:hAnsi="Times New Roman" w:hint="eastAsia"/>
          <w:szCs w:val="24"/>
        </w:rPr>
        <w:t>ТЭК</w:t>
      </w:r>
      <w:r w:rsidR="00D62A5B" w:rsidRPr="00D62A5B">
        <w:rPr>
          <w:rFonts w:ascii="Times New Roman" w:hAnsi="Times New Roman"/>
          <w:szCs w:val="24"/>
        </w:rPr>
        <w:t xml:space="preserve"> </w:t>
      </w:r>
      <w:r w:rsidR="00D62A5B" w:rsidRPr="00D62A5B">
        <w:rPr>
          <w:rFonts w:ascii="Times New Roman" w:hAnsi="Times New Roman" w:hint="eastAsia"/>
          <w:szCs w:val="24"/>
        </w:rPr>
        <w:t>СПб»</w:t>
      </w:r>
      <w:r w:rsidRPr="005E3FA5">
        <w:rPr>
          <w:rFonts w:ascii="Times New Roman" w:hAnsi="Times New Roman"/>
          <w:szCs w:val="24"/>
        </w:rPr>
        <w:t xml:space="preserve">, участвуют в конкурсе на выделенные целевые места в соответствующем </w:t>
      </w:r>
      <w:r w:rsidR="00207C84">
        <w:rPr>
          <w:rFonts w:ascii="Times New Roman" w:hAnsi="Times New Roman"/>
          <w:szCs w:val="24"/>
        </w:rPr>
        <w:t>ВУЗе</w:t>
      </w:r>
      <w:r w:rsidRPr="005E3FA5">
        <w:rPr>
          <w:rFonts w:ascii="Times New Roman" w:hAnsi="Times New Roman"/>
          <w:szCs w:val="24"/>
        </w:rPr>
        <w:t xml:space="preserve"> в порядке, установленном приказом Министерства образования и науки Российской Федерации от 14.10.2015 № 1147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5E3FA5" w:rsidRPr="005E3FA5" w:rsidRDefault="005E3FA5" w:rsidP="00660AB2">
      <w:pPr>
        <w:numPr>
          <w:ilvl w:val="0"/>
          <w:numId w:val="5"/>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Для организации и проведения конкурс</w:t>
      </w:r>
      <w:r w:rsidR="00233D0A">
        <w:rPr>
          <w:rFonts w:ascii="Times New Roman" w:hAnsi="Times New Roman"/>
          <w:szCs w:val="24"/>
        </w:rPr>
        <w:t xml:space="preserve">ного </w:t>
      </w:r>
      <w:r w:rsidRPr="005E3FA5">
        <w:rPr>
          <w:rFonts w:ascii="Times New Roman" w:hAnsi="Times New Roman"/>
          <w:szCs w:val="24"/>
        </w:rPr>
        <w:t>отбор</w:t>
      </w:r>
      <w:r w:rsidR="00233D0A">
        <w:rPr>
          <w:rFonts w:ascii="Times New Roman" w:hAnsi="Times New Roman"/>
          <w:szCs w:val="24"/>
        </w:rPr>
        <w:t>а</w:t>
      </w:r>
      <w:r w:rsidRPr="005E3FA5">
        <w:rPr>
          <w:rFonts w:ascii="Times New Roman" w:hAnsi="Times New Roman"/>
          <w:szCs w:val="24"/>
        </w:rPr>
        <w:t xml:space="preserve"> создается конкурсная комиссия</w:t>
      </w:r>
      <w:r w:rsidR="00FC61C2">
        <w:rPr>
          <w:rFonts w:ascii="Times New Roman" w:hAnsi="Times New Roman"/>
          <w:szCs w:val="24"/>
        </w:rPr>
        <w:t xml:space="preserve"> </w:t>
      </w:r>
      <w:r w:rsidR="00660AB2" w:rsidRPr="00660AB2">
        <w:rPr>
          <w:rFonts w:ascii="Times New Roman" w:hAnsi="Times New Roman" w:hint="eastAsia"/>
          <w:szCs w:val="24"/>
        </w:rPr>
        <w:t>ГУП</w:t>
      </w:r>
      <w:r w:rsidR="00660AB2" w:rsidRPr="00660AB2">
        <w:rPr>
          <w:rFonts w:ascii="Times New Roman" w:hAnsi="Times New Roman"/>
          <w:szCs w:val="24"/>
        </w:rPr>
        <w:t xml:space="preserve"> «</w:t>
      </w:r>
      <w:r w:rsidR="00660AB2" w:rsidRPr="00660AB2">
        <w:rPr>
          <w:rFonts w:ascii="Times New Roman" w:hAnsi="Times New Roman" w:hint="eastAsia"/>
          <w:szCs w:val="24"/>
        </w:rPr>
        <w:t>ТЭК</w:t>
      </w:r>
      <w:r w:rsidR="00660AB2" w:rsidRPr="00660AB2">
        <w:rPr>
          <w:rFonts w:ascii="Times New Roman" w:hAnsi="Times New Roman"/>
          <w:szCs w:val="24"/>
        </w:rPr>
        <w:t xml:space="preserve"> </w:t>
      </w:r>
      <w:r w:rsidR="00660AB2" w:rsidRPr="00660AB2">
        <w:rPr>
          <w:rFonts w:ascii="Times New Roman" w:hAnsi="Times New Roman" w:hint="eastAsia"/>
          <w:szCs w:val="24"/>
        </w:rPr>
        <w:t>СПб»</w:t>
      </w:r>
      <w:r w:rsidR="00C8594B" w:rsidRPr="00D31942">
        <w:rPr>
          <w:rFonts w:ascii="Times New Roman" w:hAnsi="Times New Roman"/>
          <w:szCs w:val="24"/>
        </w:rPr>
        <w:t xml:space="preserve"> по отбору </w:t>
      </w:r>
      <w:r w:rsidR="00C8594B" w:rsidRPr="005E5AA0">
        <w:rPr>
          <w:rFonts w:ascii="Times New Roman" w:hAnsi="Times New Roman"/>
          <w:szCs w:val="24"/>
        </w:rPr>
        <w:t xml:space="preserve">кандидатов </w:t>
      </w:r>
      <w:r w:rsidR="00C8594B">
        <w:rPr>
          <w:rFonts w:ascii="Times New Roman" w:hAnsi="Times New Roman"/>
          <w:szCs w:val="24"/>
        </w:rPr>
        <w:br/>
      </w:r>
      <w:r w:rsidR="00C8594B" w:rsidRPr="005E5AA0">
        <w:rPr>
          <w:rFonts w:ascii="Times New Roman" w:hAnsi="Times New Roman"/>
          <w:szCs w:val="24"/>
        </w:rPr>
        <w:t xml:space="preserve">на обучение в образовательных организациях в пределах целевой квоты </w:t>
      </w:r>
      <w:r w:rsidR="00C8594B">
        <w:rPr>
          <w:rFonts w:ascii="Times New Roman" w:hAnsi="Times New Roman"/>
          <w:szCs w:val="24"/>
        </w:rPr>
        <w:br/>
      </w:r>
      <w:r w:rsidR="00C8594B" w:rsidRPr="005E5AA0">
        <w:rPr>
          <w:rFonts w:ascii="Times New Roman" w:hAnsi="Times New Roman"/>
          <w:szCs w:val="24"/>
        </w:rPr>
        <w:t xml:space="preserve">для </w:t>
      </w:r>
      <w:r w:rsidR="00660AB2">
        <w:rPr>
          <w:rFonts w:ascii="Times New Roman" w:hAnsi="Times New Roman" w:hint="eastAsia"/>
          <w:szCs w:val="24"/>
        </w:rPr>
        <w:t>Г</w:t>
      </w:r>
      <w:r w:rsidR="00660AB2" w:rsidRPr="00660AB2">
        <w:rPr>
          <w:rFonts w:ascii="Times New Roman" w:hAnsi="Times New Roman" w:hint="eastAsia"/>
          <w:szCs w:val="24"/>
        </w:rPr>
        <w:t>осударственного</w:t>
      </w:r>
      <w:r w:rsidR="00660AB2" w:rsidRPr="00660AB2">
        <w:rPr>
          <w:rFonts w:ascii="Times New Roman" w:hAnsi="Times New Roman"/>
          <w:szCs w:val="24"/>
        </w:rPr>
        <w:t xml:space="preserve"> </w:t>
      </w:r>
      <w:r w:rsidR="00660AB2" w:rsidRPr="00660AB2">
        <w:rPr>
          <w:rFonts w:ascii="Times New Roman" w:hAnsi="Times New Roman" w:hint="eastAsia"/>
          <w:szCs w:val="24"/>
        </w:rPr>
        <w:t>унитарного</w:t>
      </w:r>
      <w:r w:rsidR="00660AB2" w:rsidRPr="00660AB2">
        <w:rPr>
          <w:rFonts w:ascii="Times New Roman" w:hAnsi="Times New Roman"/>
          <w:szCs w:val="24"/>
        </w:rPr>
        <w:t xml:space="preserve"> </w:t>
      </w:r>
      <w:r w:rsidR="00660AB2" w:rsidRPr="00660AB2">
        <w:rPr>
          <w:rFonts w:ascii="Times New Roman" w:hAnsi="Times New Roman" w:hint="eastAsia"/>
          <w:szCs w:val="24"/>
        </w:rPr>
        <w:t>предприятия</w:t>
      </w:r>
      <w:r w:rsidR="00660AB2" w:rsidRPr="00660AB2">
        <w:rPr>
          <w:rFonts w:ascii="Times New Roman" w:hAnsi="Times New Roman"/>
          <w:szCs w:val="24"/>
        </w:rPr>
        <w:t xml:space="preserve"> «</w:t>
      </w:r>
      <w:r w:rsidR="00660AB2" w:rsidRPr="00660AB2">
        <w:rPr>
          <w:rFonts w:ascii="Times New Roman" w:hAnsi="Times New Roman" w:hint="eastAsia"/>
          <w:szCs w:val="24"/>
        </w:rPr>
        <w:t>Топливно</w:t>
      </w:r>
      <w:r w:rsidR="00660AB2" w:rsidRPr="00660AB2">
        <w:rPr>
          <w:rFonts w:ascii="Times New Roman" w:hAnsi="Times New Roman"/>
          <w:szCs w:val="24"/>
        </w:rPr>
        <w:t>-</w:t>
      </w:r>
      <w:r w:rsidR="00660AB2" w:rsidRPr="00660AB2">
        <w:rPr>
          <w:rFonts w:ascii="Times New Roman" w:hAnsi="Times New Roman" w:hint="eastAsia"/>
          <w:szCs w:val="24"/>
        </w:rPr>
        <w:t>энергетический</w:t>
      </w:r>
      <w:r w:rsidR="00660AB2" w:rsidRPr="00660AB2">
        <w:rPr>
          <w:rFonts w:ascii="Times New Roman" w:hAnsi="Times New Roman"/>
          <w:szCs w:val="24"/>
        </w:rPr>
        <w:t xml:space="preserve"> </w:t>
      </w:r>
      <w:r w:rsidR="00660AB2" w:rsidRPr="00660AB2">
        <w:rPr>
          <w:rFonts w:ascii="Times New Roman" w:hAnsi="Times New Roman" w:hint="eastAsia"/>
          <w:szCs w:val="24"/>
        </w:rPr>
        <w:t>комплекс</w:t>
      </w:r>
      <w:r w:rsidR="00660AB2" w:rsidRPr="00660AB2">
        <w:rPr>
          <w:rFonts w:ascii="Times New Roman" w:hAnsi="Times New Roman"/>
          <w:szCs w:val="24"/>
        </w:rPr>
        <w:t xml:space="preserve"> </w:t>
      </w:r>
      <w:r w:rsidR="00660AB2" w:rsidRPr="00660AB2">
        <w:rPr>
          <w:rFonts w:ascii="Times New Roman" w:hAnsi="Times New Roman" w:hint="eastAsia"/>
          <w:szCs w:val="24"/>
        </w:rPr>
        <w:t>Санкт</w:t>
      </w:r>
      <w:r w:rsidR="00660AB2" w:rsidRPr="00660AB2">
        <w:rPr>
          <w:rFonts w:ascii="Times New Roman" w:hAnsi="Times New Roman"/>
          <w:szCs w:val="24"/>
        </w:rPr>
        <w:t>-</w:t>
      </w:r>
      <w:r w:rsidR="00660AB2" w:rsidRPr="00660AB2">
        <w:rPr>
          <w:rFonts w:ascii="Times New Roman" w:hAnsi="Times New Roman" w:hint="eastAsia"/>
          <w:szCs w:val="24"/>
        </w:rPr>
        <w:t>Петербурга»</w:t>
      </w:r>
      <w:r w:rsidR="00660AB2">
        <w:rPr>
          <w:rFonts w:ascii="Times New Roman" w:hAnsi="Times New Roman"/>
          <w:szCs w:val="24"/>
        </w:rPr>
        <w:t xml:space="preserve"> (далее</w:t>
      </w:r>
      <w:r w:rsidR="007162C2">
        <w:rPr>
          <w:rFonts w:ascii="Times New Roman" w:hAnsi="Times New Roman"/>
          <w:szCs w:val="24"/>
        </w:rPr>
        <w:t xml:space="preserve"> </w:t>
      </w:r>
      <w:r w:rsidR="00660AB2">
        <w:rPr>
          <w:rFonts w:ascii="Times New Roman" w:hAnsi="Times New Roman"/>
          <w:szCs w:val="24"/>
        </w:rPr>
        <w:t>- конкурсная комиссия)</w:t>
      </w:r>
      <w:r w:rsidRPr="005E3FA5">
        <w:rPr>
          <w:rFonts w:ascii="Times New Roman" w:hAnsi="Times New Roman"/>
          <w:szCs w:val="24"/>
        </w:rPr>
        <w:t>.</w:t>
      </w:r>
    </w:p>
    <w:p w:rsidR="00207C84" w:rsidRDefault="005E3FA5" w:rsidP="00660AB2">
      <w:pPr>
        <w:numPr>
          <w:ilvl w:val="0"/>
          <w:numId w:val="5"/>
        </w:numPr>
        <w:tabs>
          <w:tab w:val="left" w:pos="1134"/>
        </w:tabs>
        <w:autoSpaceDE w:val="0"/>
        <w:autoSpaceDN w:val="0"/>
        <w:adjustRightInd w:val="0"/>
        <w:ind w:left="142" w:firstLine="567"/>
        <w:jc w:val="both"/>
        <w:rPr>
          <w:rFonts w:ascii="Times New Roman" w:hAnsi="Times New Roman"/>
          <w:szCs w:val="24"/>
        </w:rPr>
      </w:pPr>
      <w:r w:rsidRPr="005E3FA5">
        <w:rPr>
          <w:rFonts w:ascii="Times New Roman" w:hAnsi="Times New Roman"/>
          <w:szCs w:val="24"/>
        </w:rPr>
        <w:t xml:space="preserve">Конкурсная комиссия </w:t>
      </w:r>
      <w:r w:rsidR="00207C84" w:rsidRPr="005E3FA5">
        <w:rPr>
          <w:rFonts w:ascii="Times New Roman" w:hAnsi="Times New Roman"/>
          <w:szCs w:val="24"/>
        </w:rPr>
        <w:t>не</w:t>
      </w:r>
      <w:r w:rsidR="00207C84">
        <w:rPr>
          <w:rFonts w:ascii="Times New Roman" w:hAnsi="Times New Roman"/>
          <w:szCs w:val="24"/>
        </w:rPr>
        <w:t xml:space="preserve"> </w:t>
      </w:r>
      <w:r w:rsidR="00207C84" w:rsidRPr="005E3FA5">
        <w:rPr>
          <w:rFonts w:ascii="Times New Roman" w:hAnsi="Times New Roman"/>
          <w:szCs w:val="24"/>
        </w:rPr>
        <w:t xml:space="preserve">позднее </w:t>
      </w:r>
      <w:r w:rsidR="00660AB2">
        <w:rPr>
          <w:rFonts w:ascii="Times New Roman" w:hAnsi="Times New Roman"/>
          <w:szCs w:val="24"/>
        </w:rPr>
        <w:t>19</w:t>
      </w:r>
      <w:r w:rsidR="00207C84" w:rsidRPr="005E3FA5">
        <w:rPr>
          <w:rFonts w:ascii="Times New Roman" w:hAnsi="Times New Roman"/>
          <w:szCs w:val="24"/>
        </w:rPr>
        <w:t>.05.20</w:t>
      </w:r>
      <w:r w:rsidR="00FC61C2">
        <w:rPr>
          <w:rFonts w:ascii="Times New Roman" w:hAnsi="Times New Roman"/>
          <w:szCs w:val="24"/>
        </w:rPr>
        <w:t>22</w:t>
      </w:r>
      <w:r w:rsidR="00207C84">
        <w:rPr>
          <w:rFonts w:ascii="Times New Roman" w:hAnsi="Times New Roman"/>
          <w:szCs w:val="24"/>
        </w:rPr>
        <w:t xml:space="preserve"> </w:t>
      </w:r>
      <w:r w:rsidRPr="005E3FA5">
        <w:rPr>
          <w:rFonts w:ascii="Times New Roman" w:hAnsi="Times New Roman"/>
          <w:szCs w:val="24"/>
        </w:rPr>
        <w:t xml:space="preserve">публикует на сайте </w:t>
      </w:r>
      <w:r w:rsidR="00660AB2" w:rsidRPr="00660AB2">
        <w:rPr>
          <w:rFonts w:ascii="Times New Roman" w:hAnsi="Times New Roman" w:hint="eastAsia"/>
          <w:szCs w:val="24"/>
        </w:rPr>
        <w:t>ГУП</w:t>
      </w:r>
      <w:r w:rsidR="00660AB2" w:rsidRPr="00660AB2">
        <w:rPr>
          <w:rFonts w:ascii="Times New Roman" w:hAnsi="Times New Roman"/>
          <w:szCs w:val="24"/>
        </w:rPr>
        <w:t xml:space="preserve"> «</w:t>
      </w:r>
      <w:r w:rsidR="00660AB2" w:rsidRPr="00660AB2">
        <w:rPr>
          <w:rFonts w:ascii="Times New Roman" w:hAnsi="Times New Roman" w:hint="eastAsia"/>
          <w:szCs w:val="24"/>
        </w:rPr>
        <w:t>ТЭК</w:t>
      </w:r>
      <w:r w:rsidR="00660AB2" w:rsidRPr="00660AB2">
        <w:rPr>
          <w:rFonts w:ascii="Times New Roman" w:hAnsi="Times New Roman"/>
          <w:szCs w:val="24"/>
        </w:rPr>
        <w:t xml:space="preserve"> </w:t>
      </w:r>
      <w:r w:rsidR="00660AB2" w:rsidRPr="00660AB2">
        <w:rPr>
          <w:rFonts w:ascii="Times New Roman" w:hAnsi="Times New Roman" w:hint="eastAsia"/>
          <w:szCs w:val="24"/>
        </w:rPr>
        <w:t>СПб»</w:t>
      </w:r>
      <w:r w:rsidR="00660AB2" w:rsidRPr="00660AB2">
        <w:rPr>
          <w:rFonts w:ascii="Times New Roman" w:hAnsi="Times New Roman"/>
          <w:szCs w:val="24"/>
        </w:rPr>
        <w:t xml:space="preserve"> </w:t>
      </w:r>
      <w:r w:rsidR="00207C84">
        <w:rPr>
          <w:rFonts w:ascii="Times New Roman" w:hAnsi="Times New Roman"/>
          <w:szCs w:val="24"/>
        </w:rPr>
        <w:t xml:space="preserve">информацию о потребности </w:t>
      </w:r>
      <w:r w:rsidR="00660AB2" w:rsidRPr="00660AB2">
        <w:rPr>
          <w:rFonts w:ascii="Times New Roman" w:hAnsi="Times New Roman" w:hint="eastAsia"/>
          <w:szCs w:val="24"/>
        </w:rPr>
        <w:t>Государственного</w:t>
      </w:r>
      <w:r w:rsidR="00660AB2" w:rsidRPr="00660AB2">
        <w:rPr>
          <w:rFonts w:ascii="Times New Roman" w:hAnsi="Times New Roman"/>
          <w:szCs w:val="24"/>
        </w:rPr>
        <w:t xml:space="preserve"> </w:t>
      </w:r>
      <w:r w:rsidR="00660AB2" w:rsidRPr="00660AB2">
        <w:rPr>
          <w:rFonts w:ascii="Times New Roman" w:hAnsi="Times New Roman" w:hint="eastAsia"/>
          <w:szCs w:val="24"/>
        </w:rPr>
        <w:t>унитарного</w:t>
      </w:r>
      <w:r w:rsidR="00660AB2" w:rsidRPr="00660AB2">
        <w:rPr>
          <w:rFonts w:ascii="Times New Roman" w:hAnsi="Times New Roman"/>
          <w:szCs w:val="24"/>
        </w:rPr>
        <w:t xml:space="preserve"> </w:t>
      </w:r>
      <w:r w:rsidR="00660AB2" w:rsidRPr="00660AB2">
        <w:rPr>
          <w:rFonts w:ascii="Times New Roman" w:hAnsi="Times New Roman" w:hint="eastAsia"/>
          <w:szCs w:val="24"/>
        </w:rPr>
        <w:t>предприятия</w:t>
      </w:r>
      <w:r w:rsidR="00660AB2" w:rsidRPr="00660AB2">
        <w:rPr>
          <w:rFonts w:ascii="Times New Roman" w:hAnsi="Times New Roman"/>
          <w:szCs w:val="24"/>
        </w:rPr>
        <w:t xml:space="preserve"> «</w:t>
      </w:r>
      <w:r w:rsidR="00660AB2" w:rsidRPr="00660AB2">
        <w:rPr>
          <w:rFonts w:ascii="Times New Roman" w:hAnsi="Times New Roman" w:hint="eastAsia"/>
          <w:szCs w:val="24"/>
        </w:rPr>
        <w:t>Топливно</w:t>
      </w:r>
      <w:r w:rsidR="00660AB2" w:rsidRPr="00660AB2">
        <w:rPr>
          <w:rFonts w:ascii="Times New Roman" w:hAnsi="Times New Roman"/>
          <w:szCs w:val="24"/>
        </w:rPr>
        <w:t>-</w:t>
      </w:r>
      <w:r w:rsidR="00660AB2" w:rsidRPr="00660AB2">
        <w:rPr>
          <w:rFonts w:ascii="Times New Roman" w:hAnsi="Times New Roman" w:hint="eastAsia"/>
          <w:szCs w:val="24"/>
        </w:rPr>
        <w:t>энергетический</w:t>
      </w:r>
      <w:r w:rsidR="00660AB2" w:rsidRPr="00660AB2">
        <w:rPr>
          <w:rFonts w:ascii="Times New Roman" w:hAnsi="Times New Roman"/>
          <w:szCs w:val="24"/>
        </w:rPr>
        <w:t xml:space="preserve"> </w:t>
      </w:r>
      <w:r w:rsidR="00660AB2" w:rsidRPr="00660AB2">
        <w:rPr>
          <w:rFonts w:ascii="Times New Roman" w:hAnsi="Times New Roman" w:hint="eastAsia"/>
          <w:szCs w:val="24"/>
        </w:rPr>
        <w:t>комплекс</w:t>
      </w:r>
      <w:r w:rsidR="00660AB2" w:rsidRPr="00660AB2">
        <w:rPr>
          <w:rFonts w:ascii="Times New Roman" w:hAnsi="Times New Roman"/>
          <w:szCs w:val="24"/>
        </w:rPr>
        <w:t xml:space="preserve"> </w:t>
      </w:r>
      <w:r w:rsidR="00660AB2" w:rsidRPr="00660AB2">
        <w:rPr>
          <w:rFonts w:ascii="Times New Roman" w:hAnsi="Times New Roman" w:hint="eastAsia"/>
          <w:szCs w:val="24"/>
        </w:rPr>
        <w:t>Санкт</w:t>
      </w:r>
      <w:r w:rsidR="00660AB2" w:rsidRPr="00660AB2">
        <w:rPr>
          <w:rFonts w:ascii="Times New Roman" w:hAnsi="Times New Roman"/>
          <w:szCs w:val="24"/>
        </w:rPr>
        <w:t>-</w:t>
      </w:r>
      <w:r w:rsidR="00660AB2" w:rsidRPr="00660AB2">
        <w:rPr>
          <w:rFonts w:ascii="Times New Roman" w:hAnsi="Times New Roman" w:hint="eastAsia"/>
          <w:szCs w:val="24"/>
        </w:rPr>
        <w:t>Петербурга»</w:t>
      </w:r>
      <w:r w:rsidR="00233D0A">
        <w:rPr>
          <w:rFonts w:ascii="Times New Roman" w:hAnsi="Times New Roman"/>
          <w:szCs w:val="24"/>
        </w:rPr>
        <w:t>,</w:t>
      </w:r>
      <w:r w:rsidR="00207C84">
        <w:rPr>
          <w:rFonts w:ascii="Times New Roman" w:hAnsi="Times New Roman"/>
          <w:szCs w:val="24"/>
        </w:rPr>
        <w:t xml:space="preserve"> в обучении специалистов по специальностям/ направлениям </w:t>
      </w:r>
      <w:r w:rsidR="00207C84" w:rsidRPr="00D73BAF">
        <w:rPr>
          <w:rFonts w:ascii="Times New Roman" w:hAnsi="Times New Roman"/>
          <w:szCs w:val="24"/>
        </w:rPr>
        <w:t>подготовки в ВУЗ</w:t>
      </w:r>
      <w:r w:rsidR="00081B37">
        <w:rPr>
          <w:rFonts w:ascii="Times New Roman" w:hAnsi="Times New Roman"/>
          <w:szCs w:val="24"/>
        </w:rPr>
        <w:t>ах</w:t>
      </w:r>
      <w:r w:rsidR="00207C84" w:rsidRPr="00D73BAF">
        <w:rPr>
          <w:rFonts w:ascii="Times New Roman" w:hAnsi="Times New Roman"/>
          <w:szCs w:val="24"/>
        </w:rPr>
        <w:t xml:space="preserve"> в</w:t>
      </w:r>
      <w:r w:rsidR="00207C84">
        <w:rPr>
          <w:rFonts w:ascii="Times New Roman" w:hAnsi="Times New Roman"/>
          <w:szCs w:val="24"/>
        </w:rPr>
        <w:t xml:space="preserve"> рамках целевой квоты в 202</w:t>
      </w:r>
      <w:r w:rsidR="00FC61C2">
        <w:rPr>
          <w:rFonts w:ascii="Times New Roman" w:hAnsi="Times New Roman"/>
          <w:szCs w:val="24"/>
        </w:rPr>
        <w:t>2</w:t>
      </w:r>
      <w:r w:rsidR="00207C84">
        <w:rPr>
          <w:rFonts w:ascii="Times New Roman" w:hAnsi="Times New Roman"/>
          <w:szCs w:val="24"/>
        </w:rPr>
        <w:t xml:space="preserve"> году.</w:t>
      </w:r>
    </w:p>
    <w:p w:rsidR="005E3FA5" w:rsidRPr="005E3FA5" w:rsidRDefault="00207C84" w:rsidP="00660AB2">
      <w:pPr>
        <w:numPr>
          <w:ilvl w:val="0"/>
          <w:numId w:val="5"/>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Конкурсная комиссия не</w:t>
      </w:r>
      <w:r>
        <w:rPr>
          <w:rFonts w:ascii="Times New Roman" w:hAnsi="Times New Roman"/>
          <w:szCs w:val="24"/>
        </w:rPr>
        <w:t xml:space="preserve"> </w:t>
      </w:r>
      <w:r w:rsidRPr="005E3FA5">
        <w:rPr>
          <w:rFonts w:ascii="Times New Roman" w:hAnsi="Times New Roman"/>
          <w:szCs w:val="24"/>
        </w:rPr>
        <w:t xml:space="preserve">позднее </w:t>
      </w:r>
      <w:r w:rsidR="00660AB2">
        <w:rPr>
          <w:rFonts w:ascii="Times New Roman" w:hAnsi="Times New Roman"/>
          <w:szCs w:val="24"/>
        </w:rPr>
        <w:t>19</w:t>
      </w:r>
      <w:r w:rsidRPr="005E3FA5">
        <w:rPr>
          <w:rFonts w:ascii="Times New Roman" w:hAnsi="Times New Roman"/>
          <w:szCs w:val="24"/>
        </w:rPr>
        <w:t>.05.20</w:t>
      </w:r>
      <w:r w:rsidR="00FC61C2">
        <w:rPr>
          <w:rFonts w:ascii="Times New Roman" w:hAnsi="Times New Roman"/>
          <w:szCs w:val="24"/>
        </w:rPr>
        <w:t>22</w:t>
      </w:r>
      <w:r>
        <w:rPr>
          <w:rFonts w:ascii="Times New Roman" w:hAnsi="Times New Roman"/>
          <w:szCs w:val="24"/>
        </w:rPr>
        <w:t xml:space="preserve"> </w:t>
      </w:r>
      <w:r w:rsidRPr="005E3FA5">
        <w:rPr>
          <w:rFonts w:ascii="Times New Roman" w:hAnsi="Times New Roman"/>
          <w:szCs w:val="24"/>
        </w:rPr>
        <w:t xml:space="preserve">публикует на сайте </w:t>
      </w:r>
      <w:r w:rsidR="00660AB2" w:rsidRPr="00660AB2">
        <w:rPr>
          <w:rFonts w:ascii="Times New Roman" w:hAnsi="Times New Roman" w:hint="eastAsia"/>
          <w:szCs w:val="24"/>
        </w:rPr>
        <w:t>ГУП</w:t>
      </w:r>
      <w:r w:rsidR="00660AB2" w:rsidRPr="00660AB2">
        <w:rPr>
          <w:rFonts w:ascii="Times New Roman" w:hAnsi="Times New Roman"/>
          <w:szCs w:val="24"/>
        </w:rPr>
        <w:t xml:space="preserve"> «</w:t>
      </w:r>
      <w:r w:rsidR="00660AB2" w:rsidRPr="00660AB2">
        <w:rPr>
          <w:rFonts w:ascii="Times New Roman" w:hAnsi="Times New Roman" w:hint="eastAsia"/>
          <w:szCs w:val="24"/>
        </w:rPr>
        <w:t>ТЭК</w:t>
      </w:r>
      <w:r w:rsidR="00660AB2" w:rsidRPr="00660AB2">
        <w:rPr>
          <w:rFonts w:ascii="Times New Roman" w:hAnsi="Times New Roman"/>
          <w:szCs w:val="24"/>
        </w:rPr>
        <w:t xml:space="preserve"> </w:t>
      </w:r>
      <w:r w:rsidR="00660AB2" w:rsidRPr="00660AB2">
        <w:rPr>
          <w:rFonts w:ascii="Times New Roman" w:hAnsi="Times New Roman" w:hint="eastAsia"/>
          <w:szCs w:val="24"/>
        </w:rPr>
        <w:t>СПб»</w:t>
      </w:r>
      <w:r w:rsidRPr="005E3FA5">
        <w:rPr>
          <w:rFonts w:ascii="Times New Roman" w:hAnsi="Times New Roman"/>
          <w:szCs w:val="24"/>
        </w:rPr>
        <w:t xml:space="preserve"> </w:t>
      </w:r>
      <w:r>
        <w:rPr>
          <w:rFonts w:ascii="Times New Roman" w:hAnsi="Times New Roman"/>
          <w:szCs w:val="24"/>
        </w:rPr>
        <w:t>информацию</w:t>
      </w:r>
      <w:r w:rsidR="005E3FA5" w:rsidRPr="005E3FA5">
        <w:rPr>
          <w:rFonts w:ascii="Times New Roman" w:hAnsi="Times New Roman"/>
          <w:szCs w:val="24"/>
        </w:rPr>
        <w:t xml:space="preserve"> о начале и </w:t>
      </w:r>
      <w:r w:rsidR="00233D0A">
        <w:rPr>
          <w:rFonts w:ascii="Times New Roman" w:hAnsi="Times New Roman"/>
          <w:szCs w:val="24"/>
        </w:rPr>
        <w:t>порядке проведения конкурсного отбора</w:t>
      </w:r>
      <w:r w:rsidR="005E3FA5" w:rsidRPr="005E3FA5">
        <w:rPr>
          <w:rFonts w:ascii="Times New Roman" w:hAnsi="Times New Roman"/>
          <w:szCs w:val="24"/>
        </w:rPr>
        <w:t xml:space="preserve">. </w:t>
      </w:r>
    </w:p>
    <w:p w:rsidR="005E3FA5" w:rsidRPr="005E3FA5" w:rsidRDefault="005E3FA5" w:rsidP="005E5AA0">
      <w:pPr>
        <w:numPr>
          <w:ilvl w:val="0"/>
          <w:numId w:val="5"/>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 xml:space="preserve">Прием заявлений и документов проводится с понедельника по пятницу </w:t>
      </w:r>
      <w:r w:rsidR="001D1CB7">
        <w:rPr>
          <w:rFonts w:ascii="Times New Roman" w:hAnsi="Times New Roman"/>
          <w:szCs w:val="24"/>
        </w:rPr>
        <w:br/>
      </w:r>
      <w:r w:rsidRPr="005E3FA5">
        <w:rPr>
          <w:rFonts w:ascii="Times New Roman" w:hAnsi="Times New Roman"/>
          <w:szCs w:val="24"/>
        </w:rPr>
        <w:t>в</w:t>
      </w:r>
      <w:r w:rsidR="00754996">
        <w:rPr>
          <w:rFonts w:ascii="Times New Roman" w:hAnsi="Times New Roman"/>
          <w:szCs w:val="24"/>
        </w:rPr>
        <w:t xml:space="preserve"> </w:t>
      </w:r>
      <w:r w:rsidRPr="005E3FA5">
        <w:rPr>
          <w:rFonts w:ascii="Times New Roman" w:hAnsi="Times New Roman"/>
          <w:szCs w:val="24"/>
        </w:rPr>
        <w:t>период</w:t>
      </w:r>
      <w:r w:rsidR="001D1CB7">
        <w:rPr>
          <w:rFonts w:ascii="Times New Roman" w:hAnsi="Times New Roman"/>
          <w:szCs w:val="24"/>
        </w:rPr>
        <w:t xml:space="preserve"> </w:t>
      </w:r>
      <w:r w:rsidRPr="005E3FA5">
        <w:rPr>
          <w:rFonts w:ascii="Times New Roman" w:hAnsi="Times New Roman"/>
          <w:szCs w:val="24"/>
        </w:rPr>
        <w:t xml:space="preserve">с </w:t>
      </w:r>
      <w:r w:rsidR="00FC61C2">
        <w:rPr>
          <w:rFonts w:ascii="Times New Roman" w:hAnsi="Times New Roman"/>
          <w:szCs w:val="24"/>
        </w:rPr>
        <w:t>01.06.2022</w:t>
      </w:r>
      <w:r w:rsidRPr="005E3FA5">
        <w:rPr>
          <w:rFonts w:ascii="Times New Roman" w:hAnsi="Times New Roman"/>
          <w:szCs w:val="24"/>
        </w:rPr>
        <w:t xml:space="preserve"> по</w:t>
      </w:r>
      <w:r w:rsidR="00754996">
        <w:rPr>
          <w:rFonts w:ascii="Times New Roman" w:hAnsi="Times New Roman"/>
          <w:szCs w:val="24"/>
        </w:rPr>
        <w:t xml:space="preserve"> </w:t>
      </w:r>
      <w:r w:rsidR="00D76054">
        <w:rPr>
          <w:rFonts w:ascii="Times New Roman" w:hAnsi="Times New Roman"/>
          <w:szCs w:val="24"/>
        </w:rPr>
        <w:t>11</w:t>
      </w:r>
      <w:r w:rsidR="00FC61C2">
        <w:rPr>
          <w:rFonts w:ascii="Times New Roman" w:hAnsi="Times New Roman"/>
          <w:szCs w:val="24"/>
        </w:rPr>
        <w:t>.06.2022</w:t>
      </w:r>
      <w:r w:rsidR="00660AB2">
        <w:rPr>
          <w:rFonts w:ascii="Times New Roman" w:hAnsi="Times New Roman"/>
          <w:szCs w:val="24"/>
        </w:rPr>
        <w:t xml:space="preserve"> с 14.00 до 17.00 </w:t>
      </w:r>
      <w:r w:rsidR="00754996">
        <w:rPr>
          <w:rFonts w:ascii="Times New Roman" w:hAnsi="Times New Roman"/>
          <w:szCs w:val="24"/>
        </w:rPr>
        <w:t xml:space="preserve">по </w:t>
      </w:r>
      <w:r w:rsidRPr="005E3FA5">
        <w:rPr>
          <w:rFonts w:ascii="Times New Roman" w:hAnsi="Times New Roman"/>
          <w:szCs w:val="24"/>
        </w:rPr>
        <w:t xml:space="preserve">адресу: </w:t>
      </w:r>
      <w:r w:rsidR="00660AB2">
        <w:rPr>
          <w:rFonts w:ascii="Times New Roman" w:hAnsi="Times New Roman"/>
          <w:szCs w:val="24"/>
        </w:rPr>
        <w:t>Санкт-Петербург, пр. КИМа, д. 2, лит. Ж, каб. 215</w:t>
      </w:r>
      <w:r w:rsidRPr="005E3FA5">
        <w:rPr>
          <w:rFonts w:ascii="Times New Roman" w:hAnsi="Times New Roman"/>
          <w:szCs w:val="24"/>
        </w:rPr>
        <w:t>.</w:t>
      </w:r>
      <w:r w:rsidR="00660AB2">
        <w:rPr>
          <w:rFonts w:ascii="Times New Roman" w:hAnsi="Times New Roman"/>
          <w:szCs w:val="24"/>
        </w:rPr>
        <w:t xml:space="preserve"> Контактное лицо: ведущий специалист сектора профессионального отбора и профориентации </w:t>
      </w:r>
      <w:r w:rsidR="00FC61C2">
        <w:rPr>
          <w:rFonts w:ascii="Times New Roman" w:hAnsi="Times New Roman"/>
          <w:szCs w:val="24"/>
        </w:rPr>
        <w:t>Фоминенкова Вероника Сергеевна</w:t>
      </w:r>
      <w:r w:rsidR="00660AB2">
        <w:rPr>
          <w:rFonts w:ascii="Times New Roman" w:hAnsi="Times New Roman"/>
          <w:szCs w:val="24"/>
        </w:rPr>
        <w:t>, тел.: +7(812) 494-</w:t>
      </w:r>
      <w:r w:rsidR="00FC61C2">
        <w:rPr>
          <w:rFonts w:ascii="Times New Roman" w:hAnsi="Times New Roman"/>
          <w:szCs w:val="24"/>
        </w:rPr>
        <w:t>48-57.</w:t>
      </w:r>
    </w:p>
    <w:p w:rsidR="00AC00AE" w:rsidRPr="005E3FA5" w:rsidRDefault="00AC00AE" w:rsidP="005E5AA0">
      <w:pPr>
        <w:numPr>
          <w:ilvl w:val="0"/>
          <w:numId w:val="5"/>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В конкурс</w:t>
      </w:r>
      <w:r>
        <w:rPr>
          <w:rFonts w:ascii="Times New Roman" w:hAnsi="Times New Roman"/>
          <w:szCs w:val="24"/>
        </w:rPr>
        <w:t>ном отборе</w:t>
      </w:r>
      <w:r w:rsidRPr="005E3FA5">
        <w:rPr>
          <w:rFonts w:ascii="Times New Roman" w:hAnsi="Times New Roman"/>
          <w:szCs w:val="24"/>
        </w:rPr>
        <w:t xml:space="preserve"> имеют право участвовать граждане Российской Федерации, владеющие государственным языком Российской Федерации, являющиеся учащимися выпускного класса школы, гимназии, лицея, последнего курса колледжа, профессионального</w:t>
      </w:r>
      <w:r w:rsidR="00660AB2">
        <w:rPr>
          <w:rFonts w:ascii="Times New Roman" w:hAnsi="Times New Roman"/>
          <w:szCs w:val="24"/>
        </w:rPr>
        <w:t xml:space="preserve"> </w:t>
      </w:r>
      <w:r w:rsidRPr="005E3FA5">
        <w:rPr>
          <w:rFonts w:ascii="Times New Roman" w:hAnsi="Times New Roman"/>
          <w:szCs w:val="24"/>
        </w:rPr>
        <w:t>училища, а также окончившие вышеперечисленные учебные заведения.</w:t>
      </w:r>
    </w:p>
    <w:p w:rsidR="005E3FA5" w:rsidRPr="005E3FA5" w:rsidRDefault="005E3FA5" w:rsidP="00660AB2">
      <w:pPr>
        <w:numPr>
          <w:ilvl w:val="0"/>
          <w:numId w:val="5"/>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 xml:space="preserve">Гражданин Российской Федерации, изъявивший желание участвовать </w:t>
      </w:r>
      <w:r w:rsidR="00A06A68">
        <w:rPr>
          <w:rFonts w:ascii="Times New Roman" w:hAnsi="Times New Roman"/>
          <w:szCs w:val="24"/>
        </w:rPr>
        <w:br/>
      </w:r>
      <w:r w:rsidRPr="005E3FA5">
        <w:rPr>
          <w:rFonts w:ascii="Times New Roman" w:hAnsi="Times New Roman"/>
          <w:szCs w:val="24"/>
        </w:rPr>
        <w:t>в</w:t>
      </w:r>
      <w:r w:rsidR="00A06A68">
        <w:rPr>
          <w:rFonts w:ascii="Times New Roman" w:hAnsi="Times New Roman"/>
          <w:szCs w:val="24"/>
        </w:rPr>
        <w:t xml:space="preserve"> </w:t>
      </w:r>
      <w:r w:rsidRPr="005E3FA5">
        <w:rPr>
          <w:rFonts w:ascii="Times New Roman" w:hAnsi="Times New Roman"/>
          <w:szCs w:val="24"/>
        </w:rPr>
        <w:t>конкурс</w:t>
      </w:r>
      <w:r w:rsidR="00A06A68">
        <w:rPr>
          <w:rFonts w:ascii="Times New Roman" w:hAnsi="Times New Roman"/>
          <w:szCs w:val="24"/>
        </w:rPr>
        <w:t>ном отбор</w:t>
      </w:r>
      <w:r w:rsidRPr="005E3FA5">
        <w:rPr>
          <w:rFonts w:ascii="Times New Roman" w:hAnsi="Times New Roman"/>
          <w:szCs w:val="24"/>
        </w:rPr>
        <w:t xml:space="preserve">е, представляет в </w:t>
      </w:r>
      <w:r w:rsidR="00660AB2" w:rsidRPr="00660AB2">
        <w:rPr>
          <w:rFonts w:ascii="Times New Roman" w:hAnsi="Times New Roman" w:hint="eastAsia"/>
          <w:szCs w:val="24"/>
        </w:rPr>
        <w:t>ГУП</w:t>
      </w:r>
      <w:r w:rsidR="00660AB2" w:rsidRPr="00660AB2">
        <w:rPr>
          <w:rFonts w:ascii="Times New Roman" w:hAnsi="Times New Roman"/>
          <w:szCs w:val="24"/>
        </w:rPr>
        <w:t xml:space="preserve"> «</w:t>
      </w:r>
      <w:r w:rsidR="00660AB2" w:rsidRPr="00660AB2">
        <w:rPr>
          <w:rFonts w:ascii="Times New Roman" w:hAnsi="Times New Roman" w:hint="eastAsia"/>
          <w:szCs w:val="24"/>
        </w:rPr>
        <w:t>ТЭК</w:t>
      </w:r>
      <w:r w:rsidR="00660AB2" w:rsidRPr="00660AB2">
        <w:rPr>
          <w:rFonts w:ascii="Times New Roman" w:hAnsi="Times New Roman"/>
          <w:szCs w:val="24"/>
        </w:rPr>
        <w:t xml:space="preserve"> </w:t>
      </w:r>
      <w:r w:rsidR="00660AB2" w:rsidRPr="00660AB2">
        <w:rPr>
          <w:rFonts w:ascii="Times New Roman" w:hAnsi="Times New Roman" w:hint="eastAsia"/>
          <w:szCs w:val="24"/>
        </w:rPr>
        <w:t>СПб»</w:t>
      </w:r>
      <w:r w:rsidRPr="005E3FA5">
        <w:rPr>
          <w:rFonts w:ascii="Times New Roman" w:hAnsi="Times New Roman"/>
          <w:szCs w:val="24"/>
        </w:rPr>
        <w:t xml:space="preserve"> следующие документы:</w:t>
      </w:r>
    </w:p>
    <w:p w:rsidR="005E3FA5" w:rsidRPr="005E3FA5" w:rsidRDefault="005E3FA5" w:rsidP="005E5AA0">
      <w:pPr>
        <w:numPr>
          <w:ilvl w:val="0"/>
          <w:numId w:val="6"/>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личное заявление по форме согласно приложению № 1 к настоящему Порядку;</w:t>
      </w:r>
    </w:p>
    <w:p w:rsidR="005E3FA5" w:rsidRPr="005E3FA5" w:rsidRDefault="005E3FA5" w:rsidP="005E5AA0">
      <w:pPr>
        <w:numPr>
          <w:ilvl w:val="0"/>
          <w:numId w:val="6"/>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 xml:space="preserve">заполненную </w:t>
      </w:r>
      <w:r w:rsidR="00A06A68">
        <w:rPr>
          <w:rFonts w:ascii="Times New Roman" w:hAnsi="Times New Roman"/>
          <w:szCs w:val="24"/>
        </w:rPr>
        <w:t xml:space="preserve">в электронном виде </w:t>
      </w:r>
      <w:r w:rsidRPr="005E3FA5">
        <w:rPr>
          <w:rFonts w:ascii="Times New Roman" w:hAnsi="Times New Roman"/>
          <w:szCs w:val="24"/>
        </w:rPr>
        <w:t>и подписанную анкету по форме согласно приложению № 2 к настоящему Порядку;</w:t>
      </w:r>
    </w:p>
    <w:p w:rsidR="005E3FA5" w:rsidRPr="005E3FA5" w:rsidRDefault="00660AB2" w:rsidP="005E5AA0">
      <w:pPr>
        <w:numPr>
          <w:ilvl w:val="0"/>
          <w:numId w:val="6"/>
        </w:numPr>
        <w:tabs>
          <w:tab w:val="left" w:pos="1134"/>
        </w:tabs>
        <w:autoSpaceDE w:val="0"/>
        <w:autoSpaceDN w:val="0"/>
        <w:adjustRightInd w:val="0"/>
        <w:ind w:left="0" w:firstLine="709"/>
        <w:jc w:val="both"/>
        <w:rPr>
          <w:rFonts w:ascii="Times New Roman" w:hAnsi="Times New Roman"/>
          <w:szCs w:val="24"/>
        </w:rPr>
      </w:pPr>
      <w:r>
        <w:rPr>
          <w:rFonts w:ascii="Times New Roman" w:hAnsi="Times New Roman"/>
          <w:szCs w:val="24"/>
        </w:rPr>
        <w:t>копию</w:t>
      </w:r>
      <w:r w:rsidR="00A06A68">
        <w:rPr>
          <w:rFonts w:ascii="Times New Roman" w:hAnsi="Times New Roman"/>
          <w:szCs w:val="24"/>
        </w:rPr>
        <w:t xml:space="preserve"> </w:t>
      </w:r>
      <w:r w:rsidR="005E3FA5" w:rsidRPr="005E3FA5">
        <w:rPr>
          <w:rFonts w:ascii="Times New Roman" w:hAnsi="Times New Roman"/>
          <w:szCs w:val="24"/>
        </w:rPr>
        <w:t>паспорт</w:t>
      </w:r>
      <w:r w:rsidR="00A06A68">
        <w:rPr>
          <w:rFonts w:ascii="Times New Roman" w:hAnsi="Times New Roman"/>
          <w:szCs w:val="24"/>
        </w:rPr>
        <w:t>а</w:t>
      </w:r>
      <w:r w:rsidR="005E3FA5" w:rsidRPr="005E3FA5">
        <w:rPr>
          <w:rFonts w:ascii="Times New Roman" w:hAnsi="Times New Roman"/>
          <w:szCs w:val="24"/>
        </w:rPr>
        <w:t xml:space="preserve"> гражданина Российской Федерации;</w:t>
      </w:r>
    </w:p>
    <w:p w:rsidR="005E3FA5" w:rsidRPr="005E3FA5" w:rsidRDefault="00660AB2" w:rsidP="005E5AA0">
      <w:pPr>
        <w:numPr>
          <w:ilvl w:val="0"/>
          <w:numId w:val="6"/>
        </w:numPr>
        <w:tabs>
          <w:tab w:val="left" w:pos="1134"/>
        </w:tabs>
        <w:autoSpaceDE w:val="0"/>
        <w:autoSpaceDN w:val="0"/>
        <w:adjustRightInd w:val="0"/>
        <w:ind w:left="0" w:firstLine="709"/>
        <w:jc w:val="both"/>
        <w:rPr>
          <w:rFonts w:ascii="Times New Roman" w:hAnsi="Times New Roman"/>
          <w:szCs w:val="24"/>
        </w:rPr>
      </w:pPr>
      <w:r>
        <w:rPr>
          <w:rFonts w:ascii="Times New Roman" w:hAnsi="Times New Roman"/>
          <w:szCs w:val="24"/>
        </w:rPr>
        <w:t>копию</w:t>
      </w:r>
      <w:r w:rsidR="00A06A68">
        <w:rPr>
          <w:rFonts w:ascii="Times New Roman" w:hAnsi="Times New Roman"/>
          <w:szCs w:val="24"/>
        </w:rPr>
        <w:t xml:space="preserve"> </w:t>
      </w:r>
      <w:r w:rsidR="005E3FA5" w:rsidRPr="005E3FA5">
        <w:rPr>
          <w:rFonts w:ascii="Times New Roman" w:hAnsi="Times New Roman"/>
          <w:szCs w:val="24"/>
        </w:rPr>
        <w:t>паспорт</w:t>
      </w:r>
      <w:r w:rsidR="00A06A68">
        <w:rPr>
          <w:rFonts w:ascii="Times New Roman" w:hAnsi="Times New Roman"/>
          <w:szCs w:val="24"/>
        </w:rPr>
        <w:t>а</w:t>
      </w:r>
      <w:r w:rsidR="005E3FA5" w:rsidRPr="005E3FA5">
        <w:rPr>
          <w:rFonts w:ascii="Times New Roman" w:hAnsi="Times New Roman"/>
          <w:szCs w:val="24"/>
        </w:rPr>
        <w:t xml:space="preserve"> гражданина Российской Федерации законного представителя несовершеннолетнего кандидата;</w:t>
      </w:r>
    </w:p>
    <w:p w:rsidR="005E3FA5" w:rsidRPr="005E3FA5" w:rsidRDefault="005E3FA5" w:rsidP="005E5AA0">
      <w:pPr>
        <w:numPr>
          <w:ilvl w:val="0"/>
          <w:numId w:val="6"/>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lastRenderedPageBreak/>
        <w:t>документы, подтверждающие образование:</w:t>
      </w:r>
    </w:p>
    <w:p w:rsidR="005E3FA5" w:rsidRPr="005E3FA5" w:rsidRDefault="003836D3" w:rsidP="005E5AA0">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 xml:space="preserve">заверенная учебным заведением, </w:t>
      </w:r>
      <w:r w:rsidRPr="003836D3">
        <w:rPr>
          <w:rFonts w:ascii="Times New Roman" w:hAnsi="Times New Roman"/>
          <w:szCs w:val="24"/>
        </w:rPr>
        <w:t>в</w:t>
      </w:r>
      <w:r w:rsidR="00660AB2">
        <w:rPr>
          <w:rFonts w:ascii="Times New Roman" w:hAnsi="Times New Roman"/>
          <w:szCs w:val="24"/>
        </w:rPr>
        <w:t>ыдавшим аттестат (диплом), копию</w:t>
      </w:r>
      <w:r w:rsidRPr="003836D3">
        <w:rPr>
          <w:rFonts w:ascii="Times New Roman" w:hAnsi="Times New Roman"/>
          <w:szCs w:val="24"/>
        </w:rPr>
        <w:t xml:space="preserve"> аттестата (диплома) о среднем общем (профессиональном) образовании </w:t>
      </w:r>
      <w:r>
        <w:rPr>
          <w:rFonts w:ascii="Times New Roman" w:hAnsi="Times New Roman"/>
          <w:szCs w:val="24"/>
        </w:rPr>
        <w:t>(</w:t>
      </w:r>
      <w:r w:rsidRPr="003836D3">
        <w:rPr>
          <w:rFonts w:ascii="Times New Roman" w:hAnsi="Times New Roman"/>
          <w:szCs w:val="24"/>
        </w:rPr>
        <w:t>для лиц, имеющих законченное среднее общее (профессиональное) образование</w:t>
      </w:r>
      <w:r w:rsidR="005E3FA5" w:rsidRPr="003836D3">
        <w:rPr>
          <w:rFonts w:ascii="Times New Roman" w:hAnsi="Times New Roman"/>
          <w:szCs w:val="24"/>
        </w:rPr>
        <w:t>);</w:t>
      </w:r>
    </w:p>
    <w:p w:rsidR="005E3FA5" w:rsidRPr="005E3FA5" w:rsidRDefault="00832B55" w:rsidP="005E5AA0">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справку</w:t>
      </w:r>
      <w:r w:rsidR="005E3FA5" w:rsidRPr="003836D3">
        <w:rPr>
          <w:rFonts w:ascii="Times New Roman" w:hAnsi="Times New Roman"/>
          <w:szCs w:val="24"/>
        </w:rPr>
        <w:t xml:space="preserve"> </w:t>
      </w:r>
      <w:r w:rsidR="00A06A68" w:rsidRPr="003836D3">
        <w:rPr>
          <w:rFonts w:ascii="Times New Roman" w:hAnsi="Times New Roman"/>
          <w:szCs w:val="24"/>
        </w:rPr>
        <w:t>об обучении в</w:t>
      </w:r>
      <w:r w:rsidR="005E3FA5" w:rsidRPr="003836D3">
        <w:rPr>
          <w:rFonts w:ascii="Times New Roman" w:hAnsi="Times New Roman"/>
          <w:szCs w:val="24"/>
        </w:rPr>
        <w:t xml:space="preserve"> школ</w:t>
      </w:r>
      <w:r w:rsidR="00A06A68" w:rsidRPr="003836D3">
        <w:rPr>
          <w:rFonts w:ascii="Times New Roman" w:hAnsi="Times New Roman"/>
          <w:szCs w:val="24"/>
        </w:rPr>
        <w:t>е</w:t>
      </w:r>
      <w:r w:rsidR="005E3FA5" w:rsidRPr="003836D3">
        <w:rPr>
          <w:rFonts w:ascii="Times New Roman" w:hAnsi="Times New Roman"/>
          <w:szCs w:val="24"/>
        </w:rPr>
        <w:t>, гимназии</w:t>
      </w:r>
      <w:r w:rsidR="00A06A68" w:rsidRPr="003836D3">
        <w:rPr>
          <w:rFonts w:ascii="Times New Roman" w:hAnsi="Times New Roman"/>
          <w:szCs w:val="24"/>
        </w:rPr>
        <w:t xml:space="preserve">, </w:t>
      </w:r>
      <w:r w:rsidR="005E3FA5" w:rsidRPr="003836D3">
        <w:rPr>
          <w:rFonts w:ascii="Times New Roman" w:hAnsi="Times New Roman"/>
          <w:szCs w:val="24"/>
        </w:rPr>
        <w:t>лице</w:t>
      </w:r>
      <w:r w:rsidR="00A06A68" w:rsidRPr="003836D3">
        <w:rPr>
          <w:rFonts w:ascii="Times New Roman" w:hAnsi="Times New Roman"/>
          <w:szCs w:val="24"/>
        </w:rPr>
        <w:t>е</w:t>
      </w:r>
      <w:r w:rsidR="005E3FA5" w:rsidRPr="003836D3">
        <w:rPr>
          <w:rFonts w:ascii="Times New Roman" w:hAnsi="Times New Roman"/>
          <w:szCs w:val="24"/>
        </w:rPr>
        <w:t>, колледж</w:t>
      </w:r>
      <w:r w:rsidR="00A06A68" w:rsidRPr="003836D3">
        <w:rPr>
          <w:rFonts w:ascii="Times New Roman" w:hAnsi="Times New Roman"/>
          <w:szCs w:val="24"/>
        </w:rPr>
        <w:t>е</w:t>
      </w:r>
      <w:r w:rsidR="005E3FA5" w:rsidRPr="003836D3">
        <w:rPr>
          <w:rFonts w:ascii="Times New Roman" w:hAnsi="Times New Roman"/>
          <w:szCs w:val="24"/>
        </w:rPr>
        <w:t>, профессионально</w:t>
      </w:r>
      <w:r w:rsidR="00A06A68" w:rsidRPr="003836D3">
        <w:rPr>
          <w:rFonts w:ascii="Times New Roman" w:hAnsi="Times New Roman"/>
          <w:szCs w:val="24"/>
        </w:rPr>
        <w:t>м</w:t>
      </w:r>
      <w:r w:rsidR="005E3FA5" w:rsidRPr="003836D3">
        <w:rPr>
          <w:rFonts w:ascii="Times New Roman" w:hAnsi="Times New Roman"/>
          <w:szCs w:val="24"/>
        </w:rPr>
        <w:t xml:space="preserve"> училищ</w:t>
      </w:r>
      <w:r w:rsidR="00A06A68" w:rsidRPr="003836D3">
        <w:rPr>
          <w:rFonts w:ascii="Times New Roman" w:hAnsi="Times New Roman"/>
          <w:szCs w:val="24"/>
        </w:rPr>
        <w:t>е (для лиц, завершающих в текущем году обучение);</w:t>
      </w:r>
    </w:p>
    <w:p w:rsidR="005E3FA5" w:rsidRPr="005E3FA5" w:rsidRDefault="00832B55" w:rsidP="005E5AA0">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справку</w:t>
      </w:r>
      <w:r w:rsidR="005E3FA5" w:rsidRPr="005E3FA5">
        <w:rPr>
          <w:rFonts w:ascii="Times New Roman" w:hAnsi="Times New Roman"/>
          <w:szCs w:val="24"/>
        </w:rPr>
        <w:t xml:space="preserve"> из школы, гимназии</w:t>
      </w:r>
      <w:r w:rsidR="00A06A68">
        <w:rPr>
          <w:rFonts w:ascii="Times New Roman" w:hAnsi="Times New Roman"/>
          <w:szCs w:val="24"/>
        </w:rPr>
        <w:t>,</w:t>
      </w:r>
      <w:r w:rsidR="005E3FA5" w:rsidRPr="005E3FA5">
        <w:rPr>
          <w:rFonts w:ascii="Times New Roman" w:hAnsi="Times New Roman"/>
          <w:szCs w:val="24"/>
        </w:rPr>
        <w:t xml:space="preserve"> лицея, колледжа, профессионального училища </w:t>
      </w:r>
      <w:r w:rsidR="00A06A68">
        <w:rPr>
          <w:rFonts w:ascii="Times New Roman" w:hAnsi="Times New Roman"/>
          <w:szCs w:val="24"/>
        </w:rPr>
        <w:br/>
      </w:r>
      <w:r w:rsidR="005E3FA5" w:rsidRPr="005E3FA5">
        <w:rPr>
          <w:rFonts w:ascii="Times New Roman" w:hAnsi="Times New Roman"/>
          <w:szCs w:val="24"/>
        </w:rPr>
        <w:t>с оценками по полугодиям (триместрам, семестрам) за 10 и 11 классы</w:t>
      </w:r>
      <w:r w:rsidR="00A06A68">
        <w:rPr>
          <w:rFonts w:ascii="Times New Roman" w:hAnsi="Times New Roman"/>
          <w:szCs w:val="24"/>
        </w:rPr>
        <w:t xml:space="preserve"> (2 </w:t>
      </w:r>
      <w:r w:rsidR="005E3FA5" w:rsidRPr="005E3FA5">
        <w:rPr>
          <w:rFonts w:ascii="Times New Roman" w:hAnsi="Times New Roman"/>
          <w:szCs w:val="24"/>
        </w:rPr>
        <w:t>предшествующих учебных года);</w:t>
      </w:r>
    </w:p>
    <w:p w:rsidR="009847C8" w:rsidRPr="005E3FA5" w:rsidRDefault="00754996" w:rsidP="009847C8">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 xml:space="preserve">копии </w:t>
      </w:r>
      <w:r w:rsidR="005E3FA5" w:rsidRPr="005E3FA5">
        <w:rPr>
          <w:rFonts w:ascii="Times New Roman" w:hAnsi="Times New Roman"/>
          <w:szCs w:val="24"/>
        </w:rPr>
        <w:t>диплом</w:t>
      </w:r>
      <w:r>
        <w:rPr>
          <w:rFonts w:ascii="Times New Roman" w:hAnsi="Times New Roman"/>
          <w:szCs w:val="24"/>
        </w:rPr>
        <w:t>ов</w:t>
      </w:r>
      <w:r w:rsidR="005E3FA5" w:rsidRPr="005E3FA5">
        <w:rPr>
          <w:rFonts w:ascii="Times New Roman" w:hAnsi="Times New Roman"/>
          <w:szCs w:val="24"/>
        </w:rPr>
        <w:t xml:space="preserve"> победителя или призера олимпиады по математике (алгебре, геометрии), физике</w:t>
      </w:r>
      <w:r w:rsidR="009847C8">
        <w:rPr>
          <w:rFonts w:ascii="Times New Roman" w:hAnsi="Times New Roman"/>
          <w:szCs w:val="24"/>
        </w:rPr>
        <w:t>.</w:t>
      </w:r>
    </w:p>
    <w:p w:rsidR="005E3FA5" w:rsidRPr="005E3FA5" w:rsidRDefault="005E3FA5" w:rsidP="005E5AA0">
      <w:pPr>
        <w:numPr>
          <w:ilvl w:val="0"/>
          <w:numId w:val="5"/>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Конкурс</w:t>
      </w:r>
      <w:r w:rsidR="003836D3">
        <w:rPr>
          <w:rFonts w:ascii="Times New Roman" w:hAnsi="Times New Roman"/>
          <w:szCs w:val="24"/>
        </w:rPr>
        <w:t>ный отбор кандидатов</w:t>
      </w:r>
      <w:r w:rsidRPr="005E3FA5">
        <w:rPr>
          <w:rFonts w:ascii="Times New Roman" w:hAnsi="Times New Roman"/>
          <w:szCs w:val="24"/>
        </w:rPr>
        <w:t xml:space="preserve"> проводится по следующим критериям:</w:t>
      </w:r>
    </w:p>
    <w:p w:rsidR="005E3FA5" w:rsidRPr="005E3FA5" w:rsidRDefault="005E3FA5" w:rsidP="005E5AA0">
      <w:pPr>
        <w:numPr>
          <w:ilvl w:val="0"/>
          <w:numId w:val="7"/>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 xml:space="preserve">итоговые отметки 4 «хорошо» и 5 «отлично» по всем учебным предметам </w:t>
      </w:r>
      <w:r w:rsidR="00754996">
        <w:rPr>
          <w:rFonts w:ascii="Times New Roman" w:hAnsi="Times New Roman"/>
          <w:szCs w:val="24"/>
        </w:rPr>
        <w:br/>
      </w:r>
      <w:r w:rsidRPr="005E3FA5">
        <w:rPr>
          <w:rFonts w:ascii="Times New Roman" w:hAnsi="Times New Roman"/>
          <w:szCs w:val="24"/>
        </w:rPr>
        <w:t>за</w:t>
      </w:r>
      <w:r w:rsidR="00754996">
        <w:rPr>
          <w:rFonts w:ascii="Times New Roman" w:hAnsi="Times New Roman"/>
          <w:szCs w:val="24"/>
        </w:rPr>
        <w:t xml:space="preserve"> </w:t>
      </w:r>
      <w:r w:rsidRPr="005E3FA5">
        <w:rPr>
          <w:rFonts w:ascii="Times New Roman" w:hAnsi="Times New Roman"/>
          <w:szCs w:val="24"/>
          <w:lang w:val="en-US"/>
        </w:rPr>
        <w:t>I</w:t>
      </w:r>
      <w:r w:rsidRPr="005E3FA5">
        <w:rPr>
          <w:rFonts w:ascii="Times New Roman" w:hAnsi="Times New Roman"/>
          <w:szCs w:val="24"/>
        </w:rPr>
        <w:t xml:space="preserve"> и </w:t>
      </w:r>
      <w:r w:rsidRPr="005E3FA5">
        <w:rPr>
          <w:rFonts w:ascii="Times New Roman" w:hAnsi="Times New Roman"/>
          <w:szCs w:val="24"/>
          <w:lang w:val="en-US"/>
        </w:rPr>
        <w:t>II</w:t>
      </w:r>
      <w:r w:rsidRPr="005E3FA5">
        <w:rPr>
          <w:rFonts w:ascii="Times New Roman" w:hAnsi="Times New Roman"/>
          <w:szCs w:val="24"/>
        </w:rPr>
        <w:t xml:space="preserve"> полугодия (</w:t>
      </w:r>
      <w:r w:rsidRPr="005E3FA5">
        <w:rPr>
          <w:rFonts w:ascii="Times New Roman" w:hAnsi="Times New Roman"/>
          <w:szCs w:val="24"/>
          <w:lang w:val="en-US"/>
        </w:rPr>
        <w:t>I</w:t>
      </w:r>
      <w:r w:rsidRPr="005E3FA5">
        <w:rPr>
          <w:rFonts w:ascii="Times New Roman" w:hAnsi="Times New Roman"/>
          <w:szCs w:val="24"/>
        </w:rPr>
        <w:t xml:space="preserve">, </w:t>
      </w:r>
      <w:r w:rsidRPr="005E3FA5">
        <w:rPr>
          <w:rFonts w:ascii="Times New Roman" w:hAnsi="Times New Roman"/>
          <w:szCs w:val="24"/>
          <w:lang w:val="en-US"/>
        </w:rPr>
        <w:t>II</w:t>
      </w:r>
      <w:r w:rsidRPr="005E3FA5">
        <w:rPr>
          <w:rFonts w:ascii="Times New Roman" w:hAnsi="Times New Roman"/>
          <w:szCs w:val="24"/>
        </w:rPr>
        <w:t xml:space="preserve"> и </w:t>
      </w:r>
      <w:r w:rsidRPr="005E3FA5">
        <w:rPr>
          <w:rFonts w:ascii="Times New Roman" w:hAnsi="Times New Roman"/>
          <w:szCs w:val="24"/>
          <w:lang w:val="en-US"/>
        </w:rPr>
        <w:t>III</w:t>
      </w:r>
      <w:r w:rsidRPr="005E3FA5">
        <w:rPr>
          <w:rFonts w:ascii="Times New Roman" w:hAnsi="Times New Roman"/>
          <w:szCs w:val="24"/>
        </w:rPr>
        <w:t xml:space="preserve"> триместры) 10 класса и </w:t>
      </w:r>
      <w:r w:rsidRPr="005E3FA5">
        <w:rPr>
          <w:rFonts w:ascii="Times New Roman" w:hAnsi="Times New Roman"/>
          <w:szCs w:val="24"/>
          <w:lang w:val="en-US"/>
        </w:rPr>
        <w:t>I</w:t>
      </w:r>
      <w:r w:rsidRPr="005E3FA5">
        <w:rPr>
          <w:rFonts w:ascii="Times New Roman" w:hAnsi="Times New Roman"/>
          <w:szCs w:val="24"/>
        </w:rPr>
        <w:t xml:space="preserve"> полугодие (</w:t>
      </w:r>
      <w:r w:rsidRPr="005E3FA5">
        <w:rPr>
          <w:rFonts w:ascii="Times New Roman" w:hAnsi="Times New Roman"/>
          <w:szCs w:val="24"/>
          <w:lang w:val="en-US"/>
        </w:rPr>
        <w:t>I</w:t>
      </w:r>
      <w:r w:rsidR="00754996">
        <w:rPr>
          <w:rFonts w:ascii="Times New Roman" w:hAnsi="Times New Roman"/>
          <w:szCs w:val="24"/>
        </w:rPr>
        <w:t xml:space="preserve"> </w:t>
      </w:r>
      <w:r w:rsidRPr="005E3FA5">
        <w:rPr>
          <w:rFonts w:ascii="Times New Roman" w:hAnsi="Times New Roman"/>
          <w:szCs w:val="24"/>
        </w:rPr>
        <w:t>и</w:t>
      </w:r>
      <w:r w:rsidR="00754996">
        <w:rPr>
          <w:rFonts w:ascii="Times New Roman" w:hAnsi="Times New Roman"/>
          <w:szCs w:val="24"/>
        </w:rPr>
        <w:t xml:space="preserve"> </w:t>
      </w:r>
      <w:r w:rsidRPr="005E3FA5">
        <w:rPr>
          <w:rFonts w:ascii="Times New Roman" w:hAnsi="Times New Roman"/>
          <w:szCs w:val="24"/>
          <w:lang w:val="en-US"/>
        </w:rPr>
        <w:t>II</w:t>
      </w:r>
      <w:r w:rsidRPr="005E3FA5">
        <w:rPr>
          <w:rFonts w:ascii="Times New Roman" w:hAnsi="Times New Roman"/>
          <w:szCs w:val="24"/>
        </w:rPr>
        <w:t xml:space="preserve"> триместры) </w:t>
      </w:r>
      <w:r w:rsidR="00754996">
        <w:rPr>
          <w:rFonts w:ascii="Times New Roman" w:hAnsi="Times New Roman"/>
          <w:szCs w:val="24"/>
        </w:rPr>
        <w:br/>
      </w:r>
      <w:r w:rsidRPr="005E3FA5">
        <w:rPr>
          <w:rFonts w:ascii="Times New Roman" w:hAnsi="Times New Roman"/>
          <w:szCs w:val="24"/>
        </w:rPr>
        <w:t>11 класса;</w:t>
      </w:r>
    </w:p>
    <w:p w:rsidR="005E3FA5" w:rsidRPr="005E3FA5" w:rsidRDefault="005E3FA5" w:rsidP="005E5AA0">
      <w:pPr>
        <w:numPr>
          <w:ilvl w:val="0"/>
          <w:numId w:val="7"/>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для имеющих с</w:t>
      </w:r>
      <w:r w:rsidRPr="005E3FA5">
        <w:rPr>
          <w:rFonts w:ascii="Times New Roman" w:hAnsi="Times New Roman"/>
          <w:szCs w:val="24"/>
          <w:shd w:val="clear" w:color="auto" w:fill="FFFFFF"/>
        </w:rPr>
        <w:t>реднее (полное) общее образование или среднее профессиональное образование</w:t>
      </w:r>
      <w:r w:rsidRPr="005E3FA5">
        <w:rPr>
          <w:rFonts w:ascii="Tahoma" w:hAnsi="Tahoma" w:cs="Tahoma"/>
          <w:color w:val="333333"/>
          <w:szCs w:val="24"/>
          <w:shd w:val="clear" w:color="auto" w:fill="FFFFFF"/>
        </w:rPr>
        <w:t xml:space="preserve"> </w:t>
      </w:r>
      <w:r w:rsidRPr="005E3FA5">
        <w:rPr>
          <w:rFonts w:ascii="Times New Roman" w:hAnsi="Times New Roman"/>
          <w:szCs w:val="24"/>
        </w:rPr>
        <w:t xml:space="preserve">итоговые отметки 4 «хорошо» </w:t>
      </w:r>
      <w:r w:rsidR="00754996">
        <w:rPr>
          <w:rFonts w:ascii="Times New Roman" w:hAnsi="Times New Roman"/>
          <w:szCs w:val="24"/>
        </w:rPr>
        <w:t xml:space="preserve">и 5 «отлично» по </w:t>
      </w:r>
      <w:r w:rsidRPr="005E3FA5">
        <w:rPr>
          <w:rFonts w:ascii="Times New Roman" w:hAnsi="Times New Roman"/>
          <w:szCs w:val="24"/>
        </w:rPr>
        <w:t>всем учебным предметам;</w:t>
      </w:r>
    </w:p>
    <w:p w:rsidR="005E3FA5" w:rsidRPr="005E3FA5" w:rsidRDefault="005E3FA5" w:rsidP="005E5AA0">
      <w:pPr>
        <w:numPr>
          <w:ilvl w:val="0"/>
          <w:numId w:val="7"/>
        </w:numPr>
        <w:tabs>
          <w:tab w:val="left" w:pos="1134"/>
        </w:tabs>
        <w:autoSpaceDE w:val="0"/>
        <w:autoSpaceDN w:val="0"/>
        <w:adjustRightInd w:val="0"/>
        <w:ind w:left="0" w:firstLine="709"/>
        <w:jc w:val="both"/>
        <w:rPr>
          <w:rFonts w:ascii="Times New Roman" w:hAnsi="Times New Roman"/>
          <w:szCs w:val="24"/>
        </w:rPr>
      </w:pPr>
      <w:r w:rsidRPr="005E3FA5">
        <w:rPr>
          <w:rFonts w:ascii="Times New Roman" w:hAnsi="Times New Roman"/>
          <w:szCs w:val="24"/>
        </w:rPr>
        <w:t xml:space="preserve">средний балл «4,3» по каждому учебному предмету за </w:t>
      </w:r>
      <w:r w:rsidRPr="005E3FA5">
        <w:rPr>
          <w:rFonts w:ascii="Times New Roman" w:hAnsi="Times New Roman"/>
          <w:szCs w:val="24"/>
          <w:lang w:val="en-US"/>
        </w:rPr>
        <w:t>I</w:t>
      </w:r>
      <w:r w:rsidRPr="005E3FA5">
        <w:rPr>
          <w:rFonts w:ascii="Times New Roman" w:hAnsi="Times New Roman"/>
          <w:szCs w:val="24"/>
        </w:rPr>
        <w:t xml:space="preserve"> и </w:t>
      </w:r>
      <w:r w:rsidRPr="005E3FA5">
        <w:rPr>
          <w:rFonts w:ascii="Times New Roman" w:hAnsi="Times New Roman"/>
          <w:szCs w:val="24"/>
          <w:lang w:val="en-US"/>
        </w:rPr>
        <w:t>II</w:t>
      </w:r>
      <w:r w:rsidRPr="005E3FA5">
        <w:rPr>
          <w:rFonts w:ascii="Times New Roman" w:hAnsi="Times New Roman"/>
          <w:szCs w:val="24"/>
        </w:rPr>
        <w:t xml:space="preserve"> полугодия (за </w:t>
      </w:r>
      <w:r w:rsidRPr="005E3FA5">
        <w:rPr>
          <w:rFonts w:ascii="Times New Roman" w:hAnsi="Times New Roman"/>
          <w:szCs w:val="24"/>
          <w:lang w:val="en-US"/>
        </w:rPr>
        <w:t>I</w:t>
      </w:r>
      <w:r w:rsidRPr="005E3FA5">
        <w:rPr>
          <w:rFonts w:ascii="Times New Roman" w:hAnsi="Times New Roman"/>
          <w:szCs w:val="24"/>
        </w:rPr>
        <w:t>, </w:t>
      </w:r>
      <w:r w:rsidRPr="005E3FA5">
        <w:rPr>
          <w:rFonts w:ascii="Times New Roman" w:hAnsi="Times New Roman"/>
          <w:szCs w:val="24"/>
          <w:lang w:val="en-US"/>
        </w:rPr>
        <w:t>II</w:t>
      </w:r>
      <w:r w:rsidRPr="005E3FA5">
        <w:rPr>
          <w:rFonts w:ascii="Times New Roman" w:hAnsi="Times New Roman"/>
          <w:szCs w:val="24"/>
        </w:rPr>
        <w:t xml:space="preserve"> </w:t>
      </w:r>
      <w:r w:rsidR="00BC0C13">
        <w:rPr>
          <w:rFonts w:ascii="Times New Roman" w:hAnsi="Times New Roman"/>
          <w:szCs w:val="24"/>
        </w:rPr>
        <w:br/>
      </w:r>
      <w:r w:rsidRPr="005E3FA5">
        <w:rPr>
          <w:rFonts w:ascii="Times New Roman" w:hAnsi="Times New Roman"/>
          <w:szCs w:val="24"/>
        </w:rPr>
        <w:t xml:space="preserve">и </w:t>
      </w:r>
      <w:r w:rsidRPr="005E3FA5">
        <w:rPr>
          <w:rFonts w:ascii="Times New Roman" w:hAnsi="Times New Roman"/>
          <w:szCs w:val="24"/>
          <w:lang w:val="en-US"/>
        </w:rPr>
        <w:t>III</w:t>
      </w:r>
      <w:r w:rsidRPr="005E3FA5">
        <w:rPr>
          <w:rFonts w:ascii="Times New Roman" w:hAnsi="Times New Roman"/>
          <w:szCs w:val="24"/>
        </w:rPr>
        <w:t xml:space="preserve"> триместры) 10 класса и </w:t>
      </w:r>
      <w:r w:rsidRPr="005E3FA5">
        <w:rPr>
          <w:rFonts w:ascii="Times New Roman" w:hAnsi="Times New Roman"/>
          <w:szCs w:val="24"/>
          <w:lang w:val="en-US"/>
        </w:rPr>
        <w:t>I</w:t>
      </w:r>
      <w:r w:rsidRPr="005E3FA5">
        <w:rPr>
          <w:rFonts w:ascii="Times New Roman" w:hAnsi="Times New Roman"/>
          <w:szCs w:val="24"/>
        </w:rPr>
        <w:t xml:space="preserve"> полугодие (</w:t>
      </w:r>
      <w:r w:rsidRPr="005E3FA5">
        <w:rPr>
          <w:rFonts w:ascii="Times New Roman" w:hAnsi="Times New Roman"/>
          <w:szCs w:val="24"/>
          <w:lang w:val="en-US"/>
        </w:rPr>
        <w:t>I</w:t>
      </w:r>
      <w:r w:rsidRPr="005E3FA5">
        <w:rPr>
          <w:rFonts w:ascii="Times New Roman" w:hAnsi="Times New Roman"/>
          <w:szCs w:val="24"/>
        </w:rPr>
        <w:t xml:space="preserve"> и </w:t>
      </w:r>
      <w:r w:rsidRPr="005E3FA5">
        <w:rPr>
          <w:rFonts w:ascii="Times New Roman" w:hAnsi="Times New Roman"/>
          <w:szCs w:val="24"/>
          <w:lang w:val="en-US"/>
        </w:rPr>
        <w:t>II</w:t>
      </w:r>
      <w:r w:rsidRPr="005E3FA5">
        <w:rPr>
          <w:rFonts w:ascii="Times New Roman" w:hAnsi="Times New Roman"/>
          <w:szCs w:val="24"/>
        </w:rPr>
        <w:t xml:space="preserve"> триместры) 11 класса: математика (алгебра, геометрия), физика, русский язык, – для</w:t>
      </w:r>
      <w:r w:rsidR="00754996">
        <w:rPr>
          <w:rFonts w:ascii="Times New Roman" w:hAnsi="Times New Roman"/>
          <w:szCs w:val="24"/>
        </w:rPr>
        <w:t xml:space="preserve"> у</w:t>
      </w:r>
      <w:r w:rsidRPr="005E3FA5">
        <w:rPr>
          <w:rFonts w:ascii="Times New Roman" w:hAnsi="Times New Roman"/>
          <w:szCs w:val="24"/>
        </w:rPr>
        <w:t>частвующих в</w:t>
      </w:r>
      <w:r w:rsidR="00754996">
        <w:rPr>
          <w:rFonts w:ascii="Times New Roman" w:hAnsi="Times New Roman"/>
          <w:szCs w:val="24"/>
        </w:rPr>
        <w:t xml:space="preserve"> </w:t>
      </w:r>
      <w:r w:rsidRPr="005E3FA5">
        <w:rPr>
          <w:rFonts w:ascii="Times New Roman" w:hAnsi="Times New Roman"/>
          <w:szCs w:val="24"/>
        </w:rPr>
        <w:t>конкур</w:t>
      </w:r>
      <w:r w:rsidR="00B83044">
        <w:rPr>
          <w:rFonts w:ascii="Times New Roman" w:hAnsi="Times New Roman"/>
          <w:szCs w:val="24"/>
        </w:rPr>
        <w:t xml:space="preserve">сном отборе </w:t>
      </w:r>
      <w:r w:rsidRPr="005E3FA5">
        <w:rPr>
          <w:rFonts w:ascii="Times New Roman" w:hAnsi="Times New Roman"/>
          <w:szCs w:val="24"/>
        </w:rPr>
        <w:t>на целевые места по направлениям подготовки/специальности:</w:t>
      </w:r>
    </w:p>
    <w:p w:rsidR="005E3FA5" w:rsidRPr="00754996" w:rsidRDefault="005E3FA5" w:rsidP="005E5AA0">
      <w:pPr>
        <w:tabs>
          <w:tab w:val="left" w:pos="1134"/>
        </w:tabs>
        <w:autoSpaceDE w:val="0"/>
        <w:autoSpaceDN w:val="0"/>
        <w:adjustRightInd w:val="0"/>
        <w:ind w:firstLine="709"/>
        <w:jc w:val="both"/>
        <w:rPr>
          <w:rFonts w:ascii="Times New Roman" w:hAnsi="Times New Roman"/>
          <w:bCs/>
          <w:szCs w:val="24"/>
        </w:rPr>
      </w:pPr>
      <w:r w:rsidRPr="00754996">
        <w:rPr>
          <w:rFonts w:ascii="Times New Roman" w:hAnsi="Times New Roman"/>
          <w:bCs/>
          <w:szCs w:val="24"/>
        </w:rPr>
        <w:t>13.03.01 «Теплоэнергетика и теплотехника»;</w:t>
      </w:r>
    </w:p>
    <w:p w:rsidR="005E3FA5" w:rsidRPr="005E5AA0" w:rsidRDefault="005E3FA5" w:rsidP="005E5AA0">
      <w:pPr>
        <w:numPr>
          <w:ilvl w:val="0"/>
          <w:numId w:val="7"/>
        </w:numPr>
        <w:tabs>
          <w:tab w:val="left" w:pos="1134"/>
        </w:tabs>
        <w:autoSpaceDE w:val="0"/>
        <w:autoSpaceDN w:val="0"/>
        <w:adjustRightInd w:val="0"/>
        <w:ind w:left="0" w:firstLine="709"/>
        <w:jc w:val="both"/>
        <w:rPr>
          <w:rFonts w:ascii="Times New Roman" w:hAnsi="Times New Roman"/>
          <w:bCs/>
          <w:szCs w:val="24"/>
        </w:rPr>
      </w:pPr>
      <w:r w:rsidRPr="005E5AA0">
        <w:rPr>
          <w:rFonts w:ascii="Times New Roman" w:hAnsi="Times New Roman"/>
          <w:szCs w:val="24"/>
        </w:rPr>
        <w:t>для имеющих среднее (полное) общее образование или среднее профессиональное образование: итоговая отметка «5» по каждому учебному предмету: математика (алгебра, геометрия), физика, русский язык,</w:t>
      </w:r>
      <w:r w:rsidR="00754996" w:rsidRPr="005E5AA0">
        <w:rPr>
          <w:rFonts w:ascii="Times New Roman" w:hAnsi="Times New Roman"/>
          <w:szCs w:val="24"/>
        </w:rPr>
        <w:t xml:space="preserve"> </w:t>
      </w:r>
      <w:r w:rsidRPr="005E5AA0">
        <w:rPr>
          <w:rFonts w:ascii="Times New Roman" w:hAnsi="Times New Roman"/>
          <w:szCs w:val="24"/>
        </w:rPr>
        <w:t>– для</w:t>
      </w:r>
      <w:r w:rsidR="00754996" w:rsidRPr="005E5AA0">
        <w:rPr>
          <w:rFonts w:ascii="Times New Roman" w:hAnsi="Times New Roman"/>
          <w:szCs w:val="24"/>
        </w:rPr>
        <w:t xml:space="preserve"> </w:t>
      </w:r>
      <w:r w:rsidRPr="005E5AA0">
        <w:rPr>
          <w:rFonts w:ascii="Times New Roman" w:hAnsi="Times New Roman"/>
          <w:szCs w:val="24"/>
        </w:rPr>
        <w:t xml:space="preserve">участвующих в </w:t>
      </w:r>
      <w:r w:rsidR="005E5AA0">
        <w:rPr>
          <w:rFonts w:ascii="Times New Roman" w:hAnsi="Times New Roman"/>
          <w:szCs w:val="24"/>
        </w:rPr>
        <w:t xml:space="preserve">конкурсном отборе </w:t>
      </w:r>
      <w:r w:rsidRPr="005E5AA0">
        <w:rPr>
          <w:rFonts w:ascii="Times New Roman" w:hAnsi="Times New Roman"/>
          <w:szCs w:val="24"/>
        </w:rPr>
        <w:t>на целевые места по направлениям подготовки/специальности:</w:t>
      </w:r>
    </w:p>
    <w:p w:rsidR="005E5AA0" w:rsidRPr="00754996" w:rsidRDefault="005E5AA0" w:rsidP="005E5AA0">
      <w:pPr>
        <w:tabs>
          <w:tab w:val="left" w:pos="1134"/>
        </w:tabs>
        <w:autoSpaceDE w:val="0"/>
        <w:autoSpaceDN w:val="0"/>
        <w:adjustRightInd w:val="0"/>
        <w:ind w:firstLine="709"/>
        <w:jc w:val="both"/>
        <w:rPr>
          <w:rFonts w:ascii="Times New Roman" w:hAnsi="Times New Roman"/>
          <w:bCs/>
          <w:szCs w:val="24"/>
        </w:rPr>
      </w:pPr>
      <w:r w:rsidRPr="00754996">
        <w:rPr>
          <w:rFonts w:ascii="Times New Roman" w:hAnsi="Times New Roman"/>
          <w:bCs/>
          <w:szCs w:val="24"/>
        </w:rPr>
        <w:t>13.03.01 «Теплоэнергетика и теплотехника»;</w:t>
      </w:r>
    </w:p>
    <w:p w:rsidR="005E3FA5" w:rsidRDefault="005E3FA5" w:rsidP="005E5AA0">
      <w:pPr>
        <w:tabs>
          <w:tab w:val="left" w:pos="1134"/>
        </w:tabs>
        <w:autoSpaceDE w:val="0"/>
        <w:autoSpaceDN w:val="0"/>
        <w:adjustRightInd w:val="0"/>
        <w:ind w:firstLine="709"/>
        <w:jc w:val="both"/>
        <w:rPr>
          <w:rFonts w:ascii="Times New Roman" w:hAnsi="Times New Roman"/>
          <w:szCs w:val="24"/>
        </w:rPr>
      </w:pPr>
      <w:r w:rsidRPr="005E3FA5">
        <w:rPr>
          <w:rFonts w:ascii="Times New Roman" w:hAnsi="Times New Roman"/>
          <w:szCs w:val="24"/>
        </w:rPr>
        <w:t xml:space="preserve">д) </w:t>
      </w:r>
      <w:r w:rsidR="00C56256">
        <w:rPr>
          <w:rFonts w:ascii="Times New Roman" w:hAnsi="Times New Roman"/>
          <w:szCs w:val="24"/>
        </w:rPr>
        <w:tab/>
      </w:r>
      <w:r w:rsidRPr="005E3FA5">
        <w:rPr>
          <w:rFonts w:ascii="Times New Roman" w:hAnsi="Times New Roman"/>
          <w:szCs w:val="24"/>
        </w:rPr>
        <w:t>в случае равенства баллов уча</w:t>
      </w:r>
      <w:r w:rsidR="00754996">
        <w:rPr>
          <w:rFonts w:ascii="Times New Roman" w:hAnsi="Times New Roman"/>
          <w:szCs w:val="24"/>
        </w:rPr>
        <w:t xml:space="preserve">стие кандидатов в олимпиадах </w:t>
      </w:r>
      <w:r w:rsidR="00C56256">
        <w:rPr>
          <w:rFonts w:ascii="Times New Roman" w:hAnsi="Times New Roman"/>
          <w:szCs w:val="24"/>
        </w:rPr>
        <w:br/>
      </w:r>
      <w:r w:rsidR="00754996">
        <w:rPr>
          <w:rFonts w:ascii="Times New Roman" w:hAnsi="Times New Roman"/>
          <w:szCs w:val="24"/>
        </w:rPr>
        <w:t xml:space="preserve">по </w:t>
      </w:r>
      <w:r w:rsidRPr="005E3FA5">
        <w:rPr>
          <w:rFonts w:ascii="Times New Roman" w:hAnsi="Times New Roman"/>
          <w:szCs w:val="24"/>
        </w:rPr>
        <w:t>вышеназванным учебным предметам считается преимуществом. Результаты олимпиад рассматриваются в соответствии с уровнем олимпиады, а также местом, которое занял кандидат.</w:t>
      </w:r>
    </w:p>
    <w:p w:rsidR="00055433" w:rsidRDefault="00055433" w:rsidP="005E5AA0">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е) при равенстве среднего балла считается приоритетной оценка по физике для участвующих в конкурсном отборе на целевые места по направлениям подготовки</w:t>
      </w:r>
      <w:r w:rsidR="009A577F">
        <w:rPr>
          <w:rFonts w:ascii="Times New Roman" w:hAnsi="Times New Roman"/>
          <w:szCs w:val="24"/>
        </w:rPr>
        <w:t>/специальности:</w:t>
      </w:r>
    </w:p>
    <w:p w:rsidR="009A577F" w:rsidRPr="009A577F" w:rsidRDefault="009A577F" w:rsidP="009A577F">
      <w:pPr>
        <w:tabs>
          <w:tab w:val="left" w:pos="1134"/>
        </w:tabs>
        <w:autoSpaceDE w:val="0"/>
        <w:autoSpaceDN w:val="0"/>
        <w:adjustRightInd w:val="0"/>
        <w:ind w:firstLine="709"/>
        <w:jc w:val="both"/>
        <w:rPr>
          <w:rFonts w:ascii="Times New Roman" w:hAnsi="Times New Roman"/>
          <w:szCs w:val="24"/>
        </w:rPr>
      </w:pPr>
      <w:r w:rsidRPr="009A577F">
        <w:rPr>
          <w:rFonts w:ascii="Times New Roman" w:hAnsi="Times New Roman"/>
          <w:szCs w:val="24"/>
        </w:rPr>
        <w:t>13.03.01 «</w:t>
      </w:r>
      <w:r w:rsidRPr="009A577F">
        <w:rPr>
          <w:rFonts w:ascii="Times New Roman" w:hAnsi="Times New Roman" w:hint="eastAsia"/>
          <w:szCs w:val="24"/>
        </w:rPr>
        <w:t>Теплоэнергетика</w:t>
      </w:r>
      <w:r w:rsidRPr="009A577F">
        <w:rPr>
          <w:rFonts w:ascii="Times New Roman" w:hAnsi="Times New Roman"/>
          <w:szCs w:val="24"/>
        </w:rPr>
        <w:t xml:space="preserve"> </w:t>
      </w:r>
      <w:r w:rsidRPr="009A577F">
        <w:rPr>
          <w:rFonts w:ascii="Times New Roman" w:hAnsi="Times New Roman" w:hint="eastAsia"/>
          <w:szCs w:val="24"/>
        </w:rPr>
        <w:t>и</w:t>
      </w:r>
      <w:r w:rsidRPr="009A577F">
        <w:rPr>
          <w:rFonts w:ascii="Times New Roman" w:hAnsi="Times New Roman"/>
          <w:szCs w:val="24"/>
        </w:rPr>
        <w:t xml:space="preserve"> </w:t>
      </w:r>
      <w:r w:rsidRPr="009A577F">
        <w:rPr>
          <w:rFonts w:ascii="Times New Roman" w:hAnsi="Times New Roman" w:hint="eastAsia"/>
          <w:szCs w:val="24"/>
        </w:rPr>
        <w:t>теплотехника»</w:t>
      </w:r>
      <w:r w:rsidRPr="009A577F">
        <w:rPr>
          <w:rFonts w:ascii="Times New Roman" w:hAnsi="Times New Roman"/>
          <w:szCs w:val="24"/>
        </w:rPr>
        <w:t>;</w:t>
      </w:r>
    </w:p>
    <w:p w:rsidR="00E3488E" w:rsidRPr="005E3FA5" w:rsidRDefault="004E3B00" w:rsidP="00E3488E">
      <w:pPr>
        <w:tabs>
          <w:tab w:val="left" w:pos="1134"/>
        </w:tabs>
        <w:autoSpaceDE w:val="0"/>
        <w:autoSpaceDN w:val="0"/>
        <w:adjustRightInd w:val="0"/>
        <w:ind w:firstLine="709"/>
        <w:jc w:val="both"/>
        <w:rPr>
          <w:rFonts w:ascii="Times New Roman" w:hAnsi="Times New Roman"/>
          <w:szCs w:val="24"/>
        </w:rPr>
      </w:pPr>
      <w:r w:rsidRPr="00C02D30">
        <w:rPr>
          <w:rFonts w:ascii="Times New Roman" w:hAnsi="Times New Roman"/>
          <w:szCs w:val="24"/>
        </w:rPr>
        <w:t>8. П</w:t>
      </w:r>
      <w:r w:rsidR="00E3488E" w:rsidRPr="00C02D30">
        <w:rPr>
          <w:rFonts w:ascii="Times New Roman" w:hAnsi="Times New Roman" w:hint="eastAsia"/>
          <w:szCs w:val="24"/>
        </w:rPr>
        <w:t xml:space="preserve">риоритетным правом </w:t>
      </w:r>
      <w:r w:rsidR="00E3488E" w:rsidRPr="00C02D30">
        <w:rPr>
          <w:rFonts w:ascii="Times New Roman" w:hAnsi="Times New Roman"/>
          <w:szCs w:val="24"/>
        </w:rPr>
        <w:t xml:space="preserve">  </w:t>
      </w:r>
      <w:r w:rsidR="00E3488E" w:rsidRPr="00C02D30">
        <w:rPr>
          <w:rFonts w:ascii="Times New Roman" w:hAnsi="Times New Roman" w:hint="eastAsia"/>
          <w:szCs w:val="24"/>
        </w:rPr>
        <w:t>при</w:t>
      </w:r>
      <w:r w:rsidR="00E3488E" w:rsidRPr="00C02D30">
        <w:rPr>
          <w:rFonts w:ascii="Times New Roman" w:hAnsi="Times New Roman"/>
          <w:szCs w:val="24"/>
        </w:rPr>
        <w:t xml:space="preserve"> </w:t>
      </w:r>
      <w:r w:rsidR="00E3488E" w:rsidRPr="00C02D30">
        <w:rPr>
          <w:rFonts w:ascii="Times New Roman" w:hAnsi="Times New Roman" w:hint="eastAsia"/>
          <w:szCs w:val="24"/>
        </w:rPr>
        <w:t>рассмотрении</w:t>
      </w:r>
      <w:r w:rsidR="00E3488E" w:rsidRPr="00C02D30">
        <w:rPr>
          <w:rFonts w:ascii="Times New Roman" w:hAnsi="Times New Roman"/>
          <w:szCs w:val="24"/>
        </w:rPr>
        <w:t xml:space="preserve"> </w:t>
      </w:r>
      <w:r w:rsidR="00E3488E" w:rsidRPr="00C02D30">
        <w:rPr>
          <w:rFonts w:ascii="Times New Roman" w:hAnsi="Times New Roman" w:hint="eastAsia"/>
          <w:szCs w:val="24"/>
        </w:rPr>
        <w:t>кандидатов</w:t>
      </w:r>
      <w:r w:rsidR="00E3488E" w:rsidRPr="00C02D30">
        <w:rPr>
          <w:rFonts w:ascii="Times New Roman" w:hAnsi="Times New Roman"/>
          <w:szCs w:val="24"/>
        </w:rPr>
        <w:t xml:space="preserve"> будут обладать близкие родственники сотрудников ГУП «ТЭК СПб».</w:t>
      </w:r>
      <w:r w:rsidR="00E3488E">
        <w:rPr>
          <w:rFonts w:ascii="Times New Roman" w:hAnsi="Times New Roman"/>
          <w:szCs w:val="24"/>
        </w:rPr>
        <w:t xml:space="preserve"> </w:t>
      </w:r>
    </w:p>
    <w:p w:rsidR="005E3FA5" w:rsidRDefault="004E3B00" w:rsidP="005E5AA0">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9</w:t>
      </w:r>
      <w:r w:rsidR="005E3FA5" w:rsidRPr="005E3FA5">
        <w:rPr>
          <w:rFonts w:ascii="Times New Roman" w:hAnsi="Times New Roman"/>
          <w:szCs w:val="24"/>
        </w:rPr>
        <w:t>.</w:t>
      </w:r>
      <w:r w:rsidR="005E3FA5" w:rsidRPr="005E3FA5">
        <w:rPr>
          <w:rFonts w:ascii="Times New Roman" w:hAnsi="Times New Roman"/>
          <w:szCs w:val="24"/>
        </w:rPr>
        <w:tab/>
        <w:t>Критерии по средним и итоговым баллам могут быть снижены после анализа всех поданных документов на конкурс</w:t>
      </w:r>
      <w:r w:rsidR="00B83044">
        <w:rPr>
          <w:rFonts w:ascii="Times New Roman" w:hAnsi="Times New Roman"/>
          <w:szCs w:val="24"/>
        </w:rPr>
        <w:t>ный отбор</w:t>
      </w:r>
      <w:r w:rsidR="005E3FA5" w:rsidRPr="005E3FA5">
        <w:rPr>
          <w:rFonts w:ascii="Times New Roman" w:hAnsi="Times New Roman"/>
          <w:szCs w:val="24"/>
        </w:rPr>
        <w:t>.</w:t>
      </w:r>
    </w:p>
    <w:p w:rsidR="005E3FA5" w:rsidRPr="005E3FA5" w:rsidRDefault="004E3B00" w:rsidP="005E5AA0">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10</w:t>
      </w:r>
      <w:r w:rsidR="005E3FA5" w:rsidRPr="005E3FA5">
        <w:rPr>
          <w:rFonts w:ascii="Times New Roman" w:hAnsi="Times New Roman"/>
          <w:szCs w:val="24"/>
        </w:rPr>
        <w:t>.</w:t>
      </w:r>
      <w:r w:rsidR="005E3FA5" w:rsidRPr="005E3FA5">
        <w:rPr>
          <w:rFonts w:ascii="Times New Roman" w:hAnsi="Times New Roman"/>
          <w:szCs w:val="24"/>
        </w:rPr>
        <w:tab/>
        <w:t>От одного гражданина принимается заявление на конкурс</w:t>
      </w:r>
      <w:r w:rsidR="00B83044">
        <w:rPr>
          <w:rFonts w:ascii="Times New Roman" w:hAnsi="Times New Roman"/>
          <w:szCs w:val="24"/>
        </w:rPr>
        <w:t>ный отбор</w:t>
      </w:r>
      <w:r w:rsidR="005E3FA5" w:rsidRPr="005E3FA5">
        <w:rPr>
          <w:rFonts w:ascii="Times New Roman" w:hAnsi="Times New Roman"/>
          <w:szCs w:val="24"/>
        </w:rPr>
        <w:t xml:space="preserve"> только </w:t>
      </w:r>
      <w:r w:rsidR="00B83044">
        <w:rPr>
          <w:rFonts w:ascii="Times New Roman" w:hAnsi="Times New Roman"/>
          <w:szCs w:val="24"/>
        </w:rPr>
        <w:br/>
      </w:r>
      <w:r w:rsidR="00754996">
        <w:rPr>
          <w:rFonts w:ascii="Times New Roman" w:hAnsi="Times New Roman"/>
          <w:szCs w:val="24"/>
        </w:rPr>
        <w:t xml:space="preserve">по </w:t>
      </w:r>
      <w:r w:rsidR="005E3FA5" w:rsidRPr="005E3FA5">
        <w:rPr>
          <w:rFonts w:ascii="Times New Roman" w:hAnsi="Times New Roman"/>
          <w:szCs w:val="24"/>
        </w:rPr>
        <w:t>одному направлению подготовки/специальности.</w:t>
      </w:r>
    </w:p>
    <w:p w:rsidR="005E3FA5" w:rsidRPr="005E3FA5" w:rsidRDefault="004E3B00" w:rsidP="005E5AA0">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11</w:t>
      </w:r>
      <w:r w:rsidR="005E3FA5" w:rsidRPr="005E3FA5">
        <w:rPr>
          <w:rFonts w:ascii="Times New Roman" w:hAnsi="Times New Roman"/>
          <w:szCs w:val="24"/>
        </w:rPr>
        <w:t>.</w:t>
      </w:r>
      <w:r w:rsidR="005E3FA5" w:rsidRPr="005E3FA5">
        <w:rPr>
          <w:rFonts w:ascii="Times New Roman" w:hAnsi="Times New Roman"/>
          <w:szCs w:val="24"/>
        </w:rPr>
        <w:tab/>
        <w:t>Несвоевременное или неполное представление документов является основанием для отказа в приеме документов для участия в конкурс</w:t>
      </w:r>
      <w:r w:rsidR="00B83044">
        <w:rPr>
          <w:rFonts w:ascii="Times New Roman" w:hAnsi="Times New Roman"/>
          <w:szCs w:val="24"/>
        </w:rPr>
        <w:t>ном отбор</w:t>
      </w:r>
      <w:r w:rsidR="005E3FA5" w:rsidRPr="005E3FA5">
        <w:rPr>
          <w:rFonts w:ascii="Times New Roman" w:hAnsi="Times New Roman"/>
          <w:szCs w:val="24"/>
        </w:rPr>
        <w:t>е.</w:t>
      </w:r>
    </w:p>
    <w:p w:rsidR="004F06A4" w:rsidRDefault="004E3B00" w:rsidP="00E50935">
      <w:pPr>
        <w:tabs>
          <w:tab w:val="left" w:pos="1134"/>
        </w:tabs>
        <w:autoSpaceDE w:val="0"/>
        <w:autoSpaceDN w:val="0"/>
        <w:adjustRightInd w:val="0"/>
        <w:ind w:firstLine="709"/>
        <w:jc w:val="both"/>
        <w:rPr>
          <w:rFonts w:ascii="Times New Roman" w:hAnsi="Times New Roman"/>
          <w:szCs w:val="24"/>
        </w:rPr>
      </w:pPr>
      <w:r>
        <w:rPr>
          <w:rFonts w:ascii="Times New Roman" w:hAnsi="Times New Roman"/>
          <w:szCs w:val="24"/>
        </w:rPr>
        <w:t>12</w:t>
      </w:r>
      <w:r w:rsidR="005E3FA5" w:rsidRPr="005E3FA5">
        <w:rPr>
          <w:rFonts w:ascii="Times New Roman" w:hAnsi="Times New Roman"/>
          <w:szCs w:val="24"/>
        </w:rPr>
        <w:t>.</w:t>
      </w:r>
      <w:r w:rsidR="005E3FA5" w:rsidRPr="005E3FA5">
        <w:rPr>
          <w:rFonts w:ascii="Times New Roman" w:hAnsi="Times New Roman"/>
          <w:szCs w:val="24"/>
        </w:rPr>
        <w:tab/>
        <w:t>Решение о</w:t>
      </w:r>
      <w:r w:rsidR="00754996">
        <w:rPr>
          <w:rFonts w:ascii="Times New Roman" w:hAnsi="Times New Roman"/>
          <w:szCs w:val="24"/>
        </w:rPr>
        <w:t xml:space="preserve"> конкурсном</w:t>
      </w:r>
      <w:r w:rsidR="005E3FA5" w:rsidRPr="005E3FA5">
        <w:rPr>
          <w:rFonts w:ascii="Times New Roman" w:hAnsi="Times New Roman"/>
          <w:szCs w:val="24"/>
        </w:rPr>
        <w:t xml:space="preserve"> отборе кандидатов для заключения с ними договора </w:t>
      </w:r>
      <w:r w:rsidR="00754996">
        <w:rPr>
          <w:rFonts w:ascii="Times New Roman" w:hAnsi="Times New Roman"/>
          <w:szCs w:val="24"/>
        </w:rPr>
        <w:br/>
      </w:r>
      <w:r w:rsidR="005E3FA5" w:rsidRPr="005E3FA5">
        <w:rPr>
          <w:rFonts w:ascii="Times New Roman" w:hAnsi="Times New Roman"/>
          <w:szCs w:val="24"/>
        </w:rPr>
        <w:t>о</w:t>
      </w:r>
      <w:r w:rsidR="00754996">
        <w:rPr>
          <w:rFonts w:ascii="Times New Roman" w:hAnsi="Times New Roman"/>
          <w:szCs w:val="24"/>
        </w:rPr>
        <w:t xml:space="preserve"> </w:t>
      </w:r>
      <w:r w:rsidR="005E3FA5" w:rsidRPr="005E3FA5">
        <w:rPr>
          <w:rFonts w:ascii="Times New Roman" w:hAnsi="Times New Roman"/>
          <w:szCs w:val="24"/>
        </w:rPr>
        <w:t>целевом обучении и направлении для участия в конкурсе на целевые места в</w:t>
      </w:r>
      <w:r w:rsidR="00754996">
        <w:rPr>
          <w:rFonts w:ascii="Times New Roman" w:hAnsi="Times New Roman"/>
          <w:szCs w:val="24"/>
        </w:rPr>
        <w:t xml:space="preserve"> ВУЗы</w:t>
      </w:r>
      <w:r w:rsidR="00852451">
        <w:rPr>
          <w:rFonts w:ascii="Times New Roman" w:hAnsi="Times New Roman"/>
          <w:szCs w:val="24"/>
        </w:rPr>
        <w:t xml:space="preserve">, </w:t>
      </w:r>
      <w:r w:rsidR="00852451" w:rsidRPr="00C02D30">
        <w:rPr>
          <w:rFonts w:ascii="Times New Roman" w:hAnsi="Times New Roman"/>
          <w:szCs w:val="24"/>
        </w:rPr>
        <w:t xml:space="preserve">с которыми заключены договоры о сотрудничестве ГУП «ТЭК СПб», </w:t>
      </w:r>
      <w:r w:rsidR="005E3FA5" w:rsidRPr="00C02D30">
        <w:rPr>
          <w:rFonts w:ascii="Times New Roman" w:hAnsi="Times New Roman"/>
          <w:szCs w:val="24"/>
        </w:rPr>
        <w:t>п</w:t>
      </w:r>
      <w:r w:rsidR="005E3FA5" w:rsidRPr="005E3FA5">
        <w:rPr>
          <w:rFonts w:ascii="Times New Roman" w:hAnsi="Times New Roman"/>
          <w:szCs w:val="24"/>
        </w:rPr>
        <w:t xml:space="preserve">ринимается конкурсной комиссией в течение </w:t>
      </w:r>
      <w:r w:rsidR="00D76054">
        <w:rPr>
          <w:rFonts w:ascii="Times New Roman" w:hAnsi="Times New Roman"/>
          <w:szCs w:val="24"/>
        </w:rPr>
        <w:t>семи</w:t>
      </w:r>
      <w:r w:rsidR="005E3FA5" w:rsidRPr="005E3FA5">
        <w:rPr>
          <w:rFonts w:ascii="Times New Roman" w:hAnsi="Times New Roman"/>
          <w:szCs w:val="24"/>
        </w:rPr>
        <w:t xml:space="preserve"> календарных дней с момента окончания приема документов.</w:t>
      </w:r>
      <w:r w:rsidR="004F06A4">
        <w:rPr>
          <w:rFonts w:ascii="Times New Roman" w:hAnsi="Times New Roman"/>
          <w:szCs w:val="24"/>
        </w:rPr>
        <w:br w:type="page"/>
      </w:r>
    </w:p>
    <w:p w:rsidR="004F06A4" w:rsidRPr="004F06A4" w:rsidRDefault="004F06A4" w:rsidP="004F06A4">
      <w:pPr>
        <w:tabs>
          <w:tab w:val="left" w:pos="1134"/>
        </w:tabs>
        <w:autoSpaceDE w:val="0"/>
        <w:autoSpaceDN w:val="0"/>
        <w:adjustRightInd w:val="0"/>
        <w:ind w:firstLine="709"/>
        <w:jc w:val="right"/>
        <w:rPr>
          <w:rFonts w:ascii="Times New Roman" w:hAnsi="Times New Roman"/>
          <w:sz w:val="20"/>
        </w:rPr>
      </w:pPr>
      <w:r w:rsidRPr="004F06A4">
        <w:rPr>
          <w:rFonts w:ascii="Times New Roman" w:hAnsi="Times New Roman"/>
          <w:sz w:val="20"/>
        </w:rPr>
        <w:lastRenderedPageBreak/>
        <w:t>Приложение № 1</w:t>
      </w:r>
    </w:p>
    <w:p w:rsidR="004F06A4" w:rsidRPr="004F06A4" w:rsidRDefault="004F06A4" w:rsidP="004F06A4">
      <w:pPr>
        <w:tabs>
          <w:tab w:val="left" w:pos="1134"/>
        </w:tabs>
        <w:autoSpaceDE w:val="0"/>
        <w:autoSpaceDN w:val="0"/>
        <w:adjustRightInd w:val="0"/>
        <w:ind w:firstLine="709"/>
        <w:jc w:val="right"/>
        <w:rPr>
          <w:rFonts w:ascii="Times New Roman" w:hAnsi="Times New Roman"/>
          <w:sz w:val="20"/>
        </w:rPr>
      </w:pPr>
    </w:p>
    <w:p w:rsidR="004F06A4" w:rsidRDefault="004F06A4" w:rsidP="004F06A4">
      <w:pPr>
        <w:autoSpaceDE w:val="0"/>
        <w:autoSpaceDN w:val="0"/>
        <w:adjustRightInd w:val="0"/>
        <w:ind w:left="4253"/>
        <w:jc w:val="both"/>
        <w:rPr>
          <w:rFonts w:ascii="Times New Roman" w:hAnsi="Times New Roman"/>
          <w:bCs/>
          <w:sz w:val="20"/>
        </w:rPr>
      </w:pPr>
      <w:r>
        <w:rPr>
          <w:rFonts w:ascii="Times New Roman" w:hAnsi="Times New Roman"/>
          <w:bCs/>
          <w:sz w:val="20"/>
        </w:rPr>
        <w:t>к</w:t>
      </w:r>
      <w:r w:rsidRPr="004F06A4">
        <w:rPr>
          <w:rFonts w:ascii="Times New Roman" w:hAnsi="Times New Roman"/>
          <w:bCs/>
          <w:sz w:val="20"/>
        </w:rPr>
        <w:t xml:space="preserve"> Порядку проведения конкурсного отбора кандидатов на обучение в образовательных организациях в пределах целевой квоты для государственного унитарного предприятия «Топливно-энергетический комплекс </w:t>
      </w:r>
    </w:p>
    <w:p w:rsidR="004F06A4" w:rsidRPr="004F06A4" w:rsidRDefault="004F06A4" w:rsidP="004F06A4">
      <w:pPr>
        <w:autoSpaceDE w:val="0"/>
        <w:autoSpaceDN w:val="0"/>
        <w:adjustRightInd w:val="0"/>
        <w:ind w:left="4253"/>
        <w:jc w:val="both"/>
        <w:rPr>
          <w:rFonts w:ascii="Times New Roman" w:hAnsi="Times New Roman"/>
          <w:bCs/>
          <w:sz w:val="20"/>
        </w:rPr>
      </w:pPr>
      <w:r w:rsidRPr="004F06A4">
        <w:rPr>
          <w:rFonts w:ascii="Times New Roman" w:hAnsi="Times New Roman"/>
          <w:bCs/>
          <w:sz w:val="20"/>
        </w:rPr>
        <w:t>Санкт-Петербурга»</w:t>
      </w:r>
    </w:p>
    <w:p w:rsidR="004F06A4" w:rsidRPr="005E3FA5" w:rsidRDefault="004F06A4" w:rsidP="005E5AA0">
      <w:pPr>
        <w:tabs>
          <w:tab w:val="left" w:pos="1134"/>
        </w:tabs>
        <w:autoSpaceDE w:val="0"/>
        <w:autoSpaceDN w:val="0"/>
        <w:adjustRightInd w:val="0"/>
        <w:ind w:firstLine="709"/>
        <w:jc w:val="both"/>
        <w:rPr>
          <w:rFonts w:ascii="Times New Roman" w:hAnsi="Times New Roman"/>
          <w:szCs w:val="24"/>
        </w:rPr>
      </w:pPr>
    </w:p>
    <w:p w:rsidR="004F06A4" w:rsidRPr="004F06A4" w:rsidRDefault="004F06A4" w:rsidP="004F06A4">
      <w:pPr>
        <w:ind w:left="4253"/>
        <w:jc w:val="both"/>
        <w:rPr>
          <w:rFonts w:ascii="Times New Roman" w:hAnsi="Times New Roman"/>
          <w:szCs w:val="24"/>
        </w:rPr>
      </w:pPr>
      <w:r w:rsidRPr="004F06A4">
        <w:rPr>
          <w:rFonts w:ascii="Times New Roman" w:hAnsi="Times New Roman"/>
          <w:szCs w:val="24"/>
        </w:rPr>
        <w:t xml:space="preserve">В конкурсную комиссию ГУП «ТЭК СПб» по отбору кандидатов на обучение </w:t>
      </w:r>
      <w:r w:rsidRPr="004F06A4">
        <w:rPr>
          <w:rFonts w:ascii="Times New Roman" w:hAnsi="Times New Roman"/>
          <w:szCs w:val="24"/>
        </w:rPr>
        <w:br/>
        <w:t>в образовательных организациях в пределах целевой квоты для Государственного унитарного предприятия «</w:t>
      </w:r>
      <w:r w:rsidRPr="004F06A4">
        <w:rPr>
          <w:rFonts w:ascii="Times New Roman" w:hAnsi="Times New Roman" w:hint="eastAsia"/>
          <w:szCs w:val="24"/>
        </w:rPr>
        <w:t>Топливно</w:t>
      </w:r>
      <w:r w:rsidRPr="004F06A4">
        <w:rPr>
          <w:rFonts w:ascii="Times New Roman" w:hAnsi="Times New Roman"/>
          <w:szCs w:val="24"/>
        </w:rPr>
        <w:t>-</w:t>
      </w:r>
      <w:r w:rsidRPr="004F06A4">
        <w:rPr>
          <w:rFonts w:ascii="Times New Roman" w:hAnsi="Times New Roman" w:hint="eastAsia"/>
          <w:szCs w:val="24"/>
        </w:rPr>
        <w:t>энергетический</w:t>
      </w:r>
      <w:r w:rsidRPr="004F06A4">
        <w:rPr>
          <w:rFonts w:ascii="Times New Roman" w:hAnsi="Times New Roman"/>
          <w:szCs w:val="24"/>
        </w:rPr>
        <w:t xml:space="preserve"> </w:t>
      </w:r>
      <w:r w:rsidRPr="004F06A4">
        <w:rPr>
          <w:rFonts w:ascii="Times New Roman" w:hAnsi="Times New Roman" w:hint="eastAsia"/>
          <w:szCs w:val="24"/>
        </w:rPr>
        <w:t>комплекс</w:t>
      </w:r>
      <w:r w:rsidRPr="004F06A4">
        <w:rPr>
          <w:rFonts w:ascii="Times New Roman" w:hAnsi="Times New Roman"/>
          <w:szCs w:val="24"/>
        </w:rPr>
        <w:t xml:space="preserve"> </w:t>
      </w:r>
      <w:r w:rsidRPr="004F06A4">
        <w:rPr>
          <w:rFonts w:ascii="Times New Roman" w:hAnsi="Times New Roman" w:hint="eastAsia"/>
          <w:szCs w:val="24"/>
        </w:rPr>
        <w:t>Санкт</w:t>
      </w:r>
      <w:r w:rsidRPr="004F06A4">
        <w:rPr>
          <w:rFonts w:ascii="Times New Roman" w:hAnsi="Times New Roman"/>
          <w:szCs w:val="24"/>
        </w:rPr>
        <w:t>-</w:t>
      </w:r>
      <w:r w:rsidRPr="004F06A4">
        <w:rPr>
          <w:rFonts w:ascii="Times New Roman" w:hAnsi="Times New Roman" w:hint="eastAsia"/>
          <w:szCs w:val="24"/>
        </w:rPr>
        <w:t>Петербурга»</w:t>
      </w:r>
    </w:p>
    <w:p w:rsidR="004F06A4" w:rsidRDefault="004F06A4" w:rsidP="004F06A4">
      <w:pPr>
        <w:ind w:left="4820"/>
        <w:jc w:val="both"/>
        <w:rPr>
          <w:rFonts w:ascii="Times New Roman" w:hAnsi="Times New Roman"/>
          <w:b/>
          <w:szCs w:val="24"/>
        </w:rPr>
      </w:pPr>
    </w:p>
    <w:tbl>
      <w:tblPr>
        <w:tblStyle w:val="a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4520"/>
      </w:tblGrid>
      <w:tr w:rsidR="004F06A4" w:rsidTr="003528B0">
        <w:tc>
          <w:tcPr>
            <w:tcW w:w="441" w:type="dxa"/>
            <w:tcBorders>
              <w:bottom w:val="single" w:sz="4" w:space="0" w:color="auto"/>
            </w:tcBorders>
          </w:tcPr>
          <w:p w:rsidR="004F06A4" w:rsidRDefault="004F06A4" w:rsidP="003528B0">
            <w:pPr>
              <w:jc w:val="both"/>
              <w:rPr>
                <w:rFonts w:ascii="Times New Roman" w:hAnsi="Times New Roman"/>
                <w:b/>
                <w:szCs w:val="24"/>
              </w:rPr>
            </w:pPr>
            <w:r w:rsidRPr="00DA5383">
              <w:rPr>
                <w:rFonts w:ascii="Times New Roman" w:hAnsi="Times New Roman"/>
                <w:szCs w:val="24"/>
              </w:rPr>
              <w:t>от</w:t>
            </w:r>
          </w:p>
        </w:tc>
        <w:tc>
          <w:tcPr>
            <w:tcW w:w="4736" w:type="dxa"/>
            <w:tcBorders>
              <w:bottom w:val="single" w:sz="4" w:space="0" w:color="auto"/>
            </w:tcBorders>
          </w:tcPr>
          <w:p w:rsidR="004F06A4" w:rsidRDefault="004F06A4" w:rsidP="003528B0">
            <w:pPr>
              <w:jc w:val="both"/>
              <w:rPr>
                <w:rFonts w:ascii="Times New Roman" w:hAnsi="Times New Roman"/>
                <w:b/>
                <w:szCs w:val="24"/>
              </w:rPr>
            </w:pPr>
          </w:p>
        </w:tc>
      </w:tr>
      <w:tr w:rsidR="004F06A4" w:rsidTr="003528B0">
        <w:tc>
          <w:tcPr>
            <w:tcW w:w="5177" w:type="dxa"/>
            <w:gridSpan w:val="2"/>
            <w:tcBorders>
              <w:bottom w:val="single" w:sz="4" w:space="0" w:color="auto"/>
            </w:tcBorders>
          </w:tcPr>
          <w:p w:rsidR="004F06A4" w:rsidRDefault="004F06A4" w:rsidP="003528B0">
            <w:pPr>
              <w:jc w:val="center"/>
              <w:rPr>
                <w:rFonts w:ascii="Times New Roman" w:hAnsi="Times New Roman"/>
                <w:b/>
                <w:szCs w:val="24"/>
              </w:rPr>
            </w:pPr>
            <w:r w:rsidRPr="00DA5383">
              <w:rPr>
                <w:rFonts w:ascii="Times New Roman" w:hAnsi="Times New Roman"/>
                <w:szCs w:val="24"/>
                <w:vertAlign w:val="superscript"/>
              </w:rPr>
              <w:t>(Ф.И.О., контактный телефон участника конкурс</w:t>
            </w:r>
            <w:r>
              <w:rPr>
                <w:rFonts w:ascii="Times New Roman" w:hAnsi="Times New Roman"/>
                <w:szCs w:val="24"/>
                <w:vertAlign w:val="superscript"/>
              </w:rPr>
              <w:t>ного отбор</w:t>
            </w:r>
            <w:r w:rsidRPr="00DA5383">
              <w:rPr>
                <w:rFonts w:ascii="Times New Roman" w:hAnsi="Times New Roman"/>
                <w:szCs w:val="24"/>
                <w:vertAlign w:val="superscript"/>
              </w:rPr>
              <w:t>а)</w:t>
            </w:r>
          </w:p>
          <w:p w:rsidR="004F06A4" w:rsidRDefault="004F06A4" w:rsidP="003528B0">
            <w:pPr>
              <w:jc w:val="both"/>
              <w:rPr>
                <w:rFonts w:ascii="Times New Roman" w:hAnsi="Times New Roman"/>
                <w:b/>
                <w:szCs w:val="24"/>
              </w:rPr>
            </w:pPr>
          </w:p>
        </w:tc>
      </w:tr>
      <w:tr w:rsidR="004F06A4" w:rsidTr="003528B0">
        <w:tc>
          <w:tcPr>
            <w:tcW w:w="5177" w:type="dxa"/>
            <w:gridSpan w:val="2"/>
            <w:tcBorders>
              <w:top w:val="single" w:sz="4" w:space="0" w:color="auto"/>
              <w:bottom w:val="single" w:sz="4" w:space="0" w:color="auto"/>
            </w:tcBorders>
          </w:tcPr>
          <w:p w:rsidR="004F06A4" w:rsidRDefault="004F06A4" w:rsidP="003528B0">
            <w:pPr>
              <w:jc w:val="both"/>
              <w:rPr>
                <w:rFonts w:ascii="Times New Roman" w:hAnsi="Times New Roman"/>
                <w:b/>
                <w:szCs w:val="24"/>
              </w:rPr>
            </w:pPr>
          </w:p>
          <w:p w:rsidR="004F06A4" w:rsidRDefault="004F06A4" w:rsidP="003528B0">
            <w:pPr>
              <w:jc w:val="both"/>
              <w:rPr>
                <w:rFonts w:ascii="Times New Roman" w:hAnsi="Times New Roman"/>
                <w:b/>
                <w:szCs w:val="24"/>
              </w:rPr>
            </w:pPr>
          </w:p>
        </w:tc>
      </w:tr>
      <w:tr w:rsidR="004F06A4" w:rsidTr="003528B0">
        <w:tc>
          <w:tcPr>
            <w:tcW w:w="5177" w:type="dxa"/>
            <w:gridSpan w:val="2"/>
            <w:tcBorders>
              <w:top w:val="single" w:sz="4" w:space="0" w:color="auto"/>
              <w:bottom w:val="single" w:sz="4" w:space="0" w:color="auto"/>
            </w:tcBorders>
          </w:tcPr>
          <w:p w:rsidR="004F06A4" w:rsidRDefault="004F06A4" w:rsidP="003528B0">
            <w:pPr>
              <w:jc w:val="both"/>
              <w:rPr>
                <w:rFonts w:ascii="Times New Roman" w:hAnsi="Times New Roman"/>
                <w:b/>
                <w:szCs w:val="24"/>
              </w:rPr>
            </w:pPr>
          </w:p>
          <w:p w:rsidR="004F06A4" w:rsidRDefault="004F06A4" w:rsidP="003528B0">
            <w:pPr>
              <w:jc w:val="both"/>
              <w:rPr>
                <w:rFonts w:ascii="Times New Roman" w:hAnsi="Times New Roman"/>
                <w:b/>
                <w:szCs w:val="24"/>
              </w:rPr>
            </w:pPr>
          </w:p>
        </w:tc>
      </w:tr>
    </w:tbl>
    <w:p w:rsidR="004F06A4" w:rsidRDefault="004F06A4" w:rsidP="004F06A4">
      <w:pPr>
        <w:tabs>
          <w:tab w:val="left" w:pos="4678"/>
        </w:tabs>
        <w:ind w:left="4678"/>
        <w:rPr>
          <w:rFonts w:ascii="Times New Roman" w:hAnsi="Times New Roman"/>
          <w:b/>
          <w:szCs w:val="24"/>
        </w:rPr>
      </w:pPr>
    </w:p>
    <w:p w:rsidR="004F06A4" w:rsidRPr="00DA5383" w:rsidRDefault="004F06A4" w:rsidP="004F06A4">
      <w:pPr>
        <w:tabs>
          <w:tab w:val="left" w:pos="4678"/>
        </w:tabs>
        <w:ind w:left="4678"/>
        <w:rPr>
          <w:rFonts w:ascii="Times New Roman" w:hAnsi="Times New Roman"/>
          <w:b/>
          <w:szCs w:val="24"/>
        </w:rPr>
      </w:pPr>
    </w:p>
    <w:p w:rsidR="004F06A4" w:rsidRPr="00DA5383" w:rsidRDefault="004F06A4" w:rsidP="004F06A4">
      <w:pPr>
        <w:jc w:val="center"/>
        <w:rPr>
          <w:rFonts w:ascii="Times New Roman" w:hAnsi="Times New Roman"/>
          <w:b/>
          <w:szCs w:val="24"/>
        </w:rPr>
      </w:pPr>
      <w:r w:rsidRPr="00DA5383">
        <w:rPr>
          <w:rFonts w:ascii="Times New Roman" w:hAnsi="Times New Roman"/>
          <w:b/>
          <w:szCs w:val="24"/>
        </w:rPr>
        <w:t>ЗАЯВЛЕНИЕ</w:t>
      </w:r>
    </w:p>
    <w:p w:rsidR="004F06A4" w:rsidRDefault="004F06A4" w:rsidP="004F06A4">
      <w:pPr>
        <w:rPr>
          <w:rFonts w:ascii="Times New Roman" w:hAnsi="Times New Roman"/>
          <w:b/>
          <w:szCs w:val="24"/>
        </w:rPr>
      </w:pPr>
    </w:p>
    <w:p w:rsidR="004F06A4" w:rsidRPr="00DA5383" w:rsidRDefault="004F06A4" w:rsidP="004F06A4">
      <w:pPr>
        <w:rPr>
          <w:rFonts w:ascii="Times New Roman" w:hAnsi="Times New Roman"/>
          <w:b/>
          <w:szCs w:val="24"/>
        </w:rPr>
      </w:pPr>
    </w:p>
    <w:p w:rsidR="004F06A4" w:rsidRDefault="004F06A4" w:rsidP="004F06A4">
      <w:pPr>
        <w:ind w:firstLine="709"/>
        <w:jc w:val="both"/>
        <w:rPr>
          <w:rFonts w:ascii="Times New Roman" w:hAnsi="Times New Roman"/>
          <w:szCs w:val="24"/>
        </w:rPr>
      </w:pPr>
      <w:r>
        <w:rPr>
          <w:rFonts w:ascii="Times New Roman" w:hAnsi="Times New Roman"/>
          <w:szCs w:val="24"/>
        </w:rPr>
        <w:t>П</w:t>
      </w:r>
      <w:r w:rsidRPr="00DA5383">
        <w:rPr>
          <w:rFonts w:ascii="Times New Roman" w:hAnsi="Times New Roman"/>
          <w:szCs w:val="24"/>
        </w:rPr>
        <w:t xml:space="preserve">рошу допустить меня </w:t>
      </w:r>
      <w:r>
        <w:rPr>
          <w:rFonts w:ascii="Times New Roman" w:hAnsi="Times New Roman"/>
          <w:szCs w:val="24"/>
        </w:rPr>
        <w:t>к участию в</w:t>
      </w:r>
      <w:r w:rsidRPr="00DA5383">
        <w:rPr>
          <w:rFonts w:ascii="Times New Roman" w:hAnsi="Times New Roman"/>
          <w:szCs w:val="24"/>
        </w:rPr>
        <w:t xml:space="preserve"> </w:t>
      </w:r>
      <w:r w:rsidRPr="00F279C8">
        <w:rPr>
          <w:rFonts w:ascii="Times New Roman" w:hAnsi="Times New Roman"/>
          <w:szCs w:val="24"/>
        </w:rPr>
        <w:t>конкурсно</w:t>
      </w:r>
      <w:r>
        <w:rPr>
          <w:rFonts w:ascii="Times New Roman" w:hAnsi="Times New Roman"/>
          <w:szCs w:val="24"/>
        </w:rPr>
        <w:t>м</w:t>
      </w:r>
      <w:r w:rsidRPr="00F279C8">
        <w:rPr>
          <w:rFonts w:ascii="Times New Roman" w:hAnsi="Times New Roman"/>
          <w:szCs w:val="24"/>
        </w:rPr>
        <w:t xml:space="preserve"> отбор</w:t>
      </w:r>
      <w:r>
        <w:rPr>
          <w:rFonts w:ascii="Times New Roman" w:hAnsi="Times New Roman"/>
          <w:szCs w:val="24"/>
        </w:rPr>
        <w:t>е</w:t>
      </w:r>
      <w:r w:rsidRPr="00F279C8">
        <w:rPr>
          <w:rFonts w:ascii="Times New Roman" w:hAnsi="Times New Roman"/>
          <w:szCs w:val="24"/>
        </w:rPr>
        <w:t xml:space="preserve"> кандидатов на обучение </w:t>
      </w:r>
      <w:r>
        <w:rPr>
          <w:rFonts w:ascii="Times New Roman" w:hAnsi="Times New Roman"/>
          <w:szCs w:val="24"/>
        </w:rPr>
        <w:br/>
      </w:r>
      <w:r w:rsidRPr="00F279C8">
        <w:rPr>
          <w:rFonts w:ascii="Times New Roman" w:hAnsi="Times New Roman"/>
          <w:szCs w:val="24"/>
        </w:rPr>
        <w:t xml:space="preserve">в образовательных организациях в пределах целевой квоты для </w:t>
      </w:r>
      <w:r>
        <w:rPr>
          <w:rFonts w:ascii="Times New Roman" w:hAnsi="Times New Roman"/>
          <w:szCs w:val="24"/>
        </w:rPr>
        <w:t>ГУП «ТЭК СПб»</w:t>
      </w:r>
      <w:r w:rsidRPr="00DA5383">
        <w:rPr>
          <w:rFonts w:ascii="Times New Roman" w:hAnsi="Times New Roman"/>
          <w:szCs w:val="24"/>
        </w:rPr>
        <w:t xml:space="preserve">, на целевые места по направлению подготовки / специальности </w:t>
      </w:r>
    </w:p>
    <w:p w:rsidR="008D60BC" w:rsidRDefault="008D60BC" w:rsidP="004F06A4">
      <w:pPr>
        <w:ind w:firstLine="709"/>
        <w:jc w:val="both"/>
        <w:rPr>
          <w:rFonts w:ascii="Times New Roman" w:hAnsi="Times New Roman"/>
          <w:szCs w:val="24"/>
        </w:rPr>
      </w:pPr>
    </w:p>
    <w:p w:rsidR="004F06A4" w:rsidRPr="00DA5383" w:rsidRDefault="004F06A4" w:rsidP="004F06A4">
      <w:pPr>
        <w:rPr>
          <w:rFonts w:ascii="Times New Roman" w:hAnsi="Times New Roman"/>
          <w:szCs w:val="24"/>
        </w:rPr>
      </w:pPr>
      <w:r w:rsidRPr="00DA5383">
        <w:rPr>
          <w:rFonts w:ascii="Times New Roman" w:hAnsi="Times New Roman"/>
          <w:szCs w:val="24"/>
        </w:rPr>
        <w:t>(________________)</w:t>
      </w:r>
      <w:r>
        <w:rPr>
          <w:rFonts w:ascii="Times New Roman" w:hAnsi="Times New Roman"/>
          <w:szCs w:val="24"/>
        </w:rPr>
        <w:t xml:space="preserve"> </w:t>
      </w:r>
      <w:r w:rsidRPr="00DA5383">
        <w:rPr>
          <w:rFonts w:ascii="Times New Roman" w:hAnsi="Times New Roman"/>
          <w:szCs w:val="24"/>
        </w:rPr>
        <w:t xml:space="preserve"> ____________</w:t>
      </w:r>
      <w:r>
        <w:rPr>
          <w:rFonts w:ascii="Times New Roman" w:hAnsi="Times New Roman"/>
          <w:szCs w:val="24"/>
        </w:rPr>
        <w:t>___________________________________________</w:t>
      </w:r>
      <w:r w:rsidR="008D60BC">
        <w:rPr>
          <w:rFonts w:ascii="Times New Roman" w:hAnsi="Times New Roman"/>
          <w:szCs w:val="24"/>
        </w:rPr>
        <w:t>___</w:t>
      </w:r>
    </w:p>
    <w:p w:rsidR="004F06A4" w:rsidRPr="00DA5383" w:rsidRDefault="004F06A4" w:rsidP="004F06A4">
      <w:pPr>
        <w:tabs>
          <w:tab w:val="left" w:pos="3828"/>
        </w:tabs>
        <w:jc w:val="both"/>
        <w:rPr>
          <w:rFonts w:ascii="Times New Roman" w:hAnsi="Times New Roman"/>
          <w:szCs w:val="24"/>
          <w:vertAlign w:val="superscript"/>
        </w:rPr>
      </w:pPr>
      <w:r w:rsidRPr="00DA5383">
        <w:rPr>
          <w:rFonts w:ascii="Times New Roman" w:hAnsi="Times New Roman"/>
          <w:szCs w:val="24"/>
        </w:rPr>
        <w:tab/>
      </w:r>
      <w:r w:rsidRPr="00DA5383">
        <w:rPr>
          <w:rFonts w:ascii="Times New Roman" w:hAnsi="Times New Roman"/>
          <w:szCs w:val="24"/>
          <w:vertAlign w:val="superscript"/>
        </w:rPr>
        <w:t xml:space="preserve">код  </w:t>
      </w:r>
    </w:p>
    <w:p w:rsidR="004F06A4" w:rsidRPr="00754996" w:rsidRDefault="004F06A4" w:rsidP="004F06A4">
      <w:pPr>
        <w:tabs>
          <w:tab w:val="left" w:pos="1134"/>
        </w:tabs>
        <w:autoSpaceDE w:val="0"/>
        <w:autoSpaceDN w:val="0"/>
        <w:adjustRightInd w:val="0"/>
        <w:jc w:val="both"/>
        <w:rPr>
          <w:rFonts w:ascii="Times New Roman" w:hAnsi="Times New Roman"/>
          <w:bCs/>
          <w:szCs w:val="24"/>
        </w:rPr>
      </w:pPr>
      <w:r w:rsidRPr="00DA5383">
        <w:rPr>
          <w:rFonts w:ascii="Times New Roman" w:hAnsi="Times New Roman"/>
          <w:szCs w:val="24"/>
        </w:rPr>
        <w:t>_________________________________________________________________</w:t>
      </w:r>
      <w:r>
        <w:rPr>
          <w:rFonts w:ascii="Times New Roman" w:hAnsi="Times New Roman"/>
          <w:szCs w:val="24"/>
        </w:rPr>
        <w:t>____________</w:t>
      </w:r>
    </w:p>
    <w:p w:rsidR="004F06A4" w:rsidRPr="00DA5383" w:rsidRDefault="004F06A4" w:rsidP="004F06A4">
      <w:pPr>
        <w:tabs>
          <w:tab w:val="left" w:pos="5954"/>
        </w:tabs>
        <w:jc w:val="center"/>
        <w:rPr>
          <w:rFonts w:ascii="Times New Roman" w:hAnsi="Times New Roman"/>
          <w:szCs w:val="24"/>
          <w:vertAlign w:val="superscript"/>
        </w:rPr>
      </w:pPr>
      <w:r w:rsidRPr="00DA5383">
        <w:rPr>
          <w:rFonts w:ascii="Times New Roman" w:hAnsi="Times New Roman"/>
          <w:szCs w:val="24"/>
          <w:vertAlign w:val="superscript"/>
        </w:rPr>
        <w:t>наименование направления подготовки/специальности</w:t>
      </w:r>
    </w:p>
    <w:p w:rsidR="004F06A4" w:rsidRPr="008D60BC" w:rsidRDefault="004F06A4" w:rsidP="004F06A4">
      <w:pPr>
        <w:jc w:val="both"/>
        <w:rPr>
          <w:rFonts w:asciiTheme="minorHAnsi" w:hAnsiTheme="minorHAnsi"/>
          <w:sz w:val="28"/>
          <w:szCs w:val="28"/>
        </w:rPr>
      </w:pPr>
      <w:r w:rsidRPr="00677488">
        <w:rPr>
          <w:rFonts w:ascii="Times New Roman" w:hAnsi="Times New Roman"/>
          <w:szCs w:val="24"/>
        </w:rPr>
        <w:t>в</w:t>
      </w:r>
      <w:r>
        <w:rPr>
          <w:sz w:val="28"/>
          <w:szCs w:val="28"/>
        </w:rPr>
        <w:t>_______________________________________________________________</w:t>
      </w:r>
      <w:r w:rsidR="008D60BC">
        <w:rPr>
          <w:sz w:val="28"/>
          <w:szCs w:val="28"/>
        </w:rPr>
        <w:t>__</w:t>
      </w:r>
      <w:r w:rsidR="008D60BC">
        <w:rPr>
          <w:rFonts w:asciiTheme="minorHAnsi" w:hAnsiTheme="minorHAnsi"/>
          <w:sz w:val="28"/>
          <w:szCs w:val="28"/>
        </w:rPr>
        <w:t>.</w:t>
      </w:r>
    </w:p>
    <w:p w:rsidR="004F06A4" w:rsidRPr="00677488" w:rsidRDefault="004F06A4" w:rsidP="004F06A4">
      <w:pPr>
        <w:tabs>
          <w:tab w:val="left" w:pos="5954"/>
        </w:tabs>
        <w:jc w:val="center"/>
        <w:rPr>
          <w:rFonts w:ascii="Times New Roman" w:hAnsi="Times New Roman"/>
          <w:szCs w:val="24"/>
          <w:vertAlign w:val="superscript"/>
        </w:rPr>
      </w:pPr>
      <w:r w:rsidRPr="00677488">
        <w:rPr>
          <w:rFonts w:ascii="Times New Roman" w:hAnsi="Times New Roman"/>
          <w:szCs w:val="24"/>
          <w:vertAlign w:val="superscript"/>
        </w:rPr>
        <w:t>наименование образовательной организации</w:t>
      </w:r>
    </w:p>
    <w:p w:rsidR="004F06A4" w:rsidRPr="00DA5383" w:rsidRDefault="004F06A4" w:rsidP="004F06A4">
      <w:pPr>
        <w:jc w:val="both"/>
        <w:rPr>
          <w:rFonts w:ascii="Times New Roman" w:hAnsi="Times New Roman"/>
          <w:szCs w:val="24"/>
        </w:rPr>
      </w:pPr>
    </w:p>
    <w:p w:rsidR="004F06A4" w:rsidRPr="00DA5383" w:rsidRDefault="004F06A4" w:rsidP="004F06A4">
      <w:pPr>
        <w:jc w:val="both"/>
        <w:rPr>
          <w:rFonts w:ascii="Times New Roman" w:hAnsi="Times New Roman"/>
          <w:szCs w:val="24"/>
        </w:rPr>
      </w:pPr>
      <w:r w:rsidRPr="00DA5383">
        <w:rPr>
          <w:rFonts w:ascii="Times New Roman" w:hAnsi="Times New Roman"/>
          <w:szCs w:val="24"/>
        </w:rPr>
        <w:t>С условиями проведения конкурса ознакомлен(а).</w:t>
      </w:r>
    </w:p>
    <w:p w:rsidR="004F06A4" w:rsidRDefault="004F06A4" w:rsidP="004F06A4">
      <w:pPr>
        <w:jc w:val="both"/>
        <w:rPr>
          <w:rFonts w:ascii="Times New Roman" w:hAnsi="Times New Roman"/>
          <w:szCs w:val="24"/>
        </w:rPr>
      </w:pPr>
    </w:p>
    <w:p w:rsidR="004F06A4" w:rsidRPr="00DA5383" w:rsidRDefault="004F06A4" w:rsidP="004F06A4">
      <w:pPr>
        <w:jc w:val="both"/>
        <w:rPr>
          <w:rFonts w:ascii="Times New Roman" w:hAnsi="Times New Roman"/>
          <w:szCs w:val="24"/>
        </w:rPr>
      </w:pPr>
    </w:p>
    <w:p w:rsidR="004F06A4" w:rsidRDefault="004F06A4" w:rsidP="004F06A4">
      <w:pPr>
        <w:jc w:val="both"/>
        <w:rPr>
          <w:rFonts w:ascii="Times New Roman" w:hAnsi="Times New Roman"/>
          <w:szCs w:val="24"/>
        </w:rPr>
      </w:pPr>
    </w:p>
    <w:p w:rsidR="004F06A4" w:rsidRDefault="004F06A4" w:rsidP="004F06A4">
      <w:pPr>
        <w:jc w:val="both"/>
        <w:rPr>
          <w:rFonts w:ascii="Times New Roman" w:hAnsi="Times New Roman"/>
          <w:szCs w:val="24"/>
        </w:rPr>
      </w:pPr>
    </w:p>
    <w:p w:rsidR="004F06A4" w:rsidRPr="00DA5383" w:rsidRDefault="004F06A4" w:rsidP="004F06A4">
      <w:pPr>
        <w:jc w:val="both"/>
        <w:rPr>
          <w:rFonts w:ascii="Times New Roman" w:hAnsi="Times New Roman"/>
          <w:szCs w:val="24"/>
        </w:rPr>
      </w:pPr>
      <w:r w:rsidRPr="00DA5383">
        <w:rPr>
          <w:rFonts w:ascii="Times New Roman" w:hAnsi="Times New Roman"/>
          <w:szCs w:val="24"/>
        </w:rPr>
        <w:t>« ___ » __________ 20</w:t>
      </w:r>
      <w:r w:rsidR="00FC61C2">
        <w:rPr>
          <w:rFonts w:ascii="Times New Roman" w:hAnsi="Times New Roman"/>
          <w:szCs w:val="24"/>
        </w:rPr>
        <w:t>22</w:t>
      </w:r>
      <w:r w:rsidRPr="00DA5383">
        <w:rPr>
          <w:rFonts w:ascii="Times New Roman" w:hAnsi="Times New Roman"/>
          <w:szCs w:val="24"/>
        </w:rPr>
        <w:t xml:space="preserve"> г.                            </w:t>
      </w:r>
      <w:r w:rsidRPr="00DA5383">
        <w:rPr>
          <w:rFonts w:ascii="Times New Roman" w:hAnsi="Times New Roman"/>
          <w:szCs w:val="24"/>
        </w:rPr>
        <w:tab/>
        <w:t>Подпись ___________________</w:t>
      </w:r>
    </w:p>
    <w:tbl>
      <w:tblPr>
        <w:tblW w:w="0" w:type="auto"/>
        <w:tblLook w:val="04A0" w:firstRow="1" w:lastRow="0" w:firstColumn="1" w:lastColumn="0" w:noHBand="0" w:noVBand="1"/>
      </w:tblPr>
      <w:tblGrid>
        <w:gridCol w:w="4511"/>
        <w:gridCol w:w="4845"/>
      </w:tblGrid>
      <w:tr w:rsidR="004F06A4" w:rsidRPr="00DA5383" w:rsidTr="003528B0">
        <w:tc>
          <w:tcPr>
            <w:tcW w:w="4605" w:type="dxa"/>
            <w:shd w:val="clear" w:color="auto" w:fill="auto"/>
          </w:tcPr>
          <w:p w:rsidR="004F06A4" w:rsidRPr="00DA5383" w:rsidRDefault="004F06A4" w:rsidP="003528B0">
            <w:pPr>
              <w:jc w:val="both"/>
              <w:rPr>
                <w:rFonts w:ascii="Times New Roman" w:hAnsi="Times New Roman"/>
                <w:b/>
                <w:szCs w:val="24"/>
              </w:rPr>
            </w:pPr>
          </w:p>
          <w:p w:rsidR="004F06A4" w:rsidRDefault="004F06A4" w:rsidP="003528B0">
            <w:pPr>
              <w:jc w:val="both"/>
              <w:rPr>
                <w:rFonts w:ascii="Times New Roman" w:hAnsi="Times New Roman"/>
                <w:b/>
                <w:szCs w:val="24"/>
              </w:rPr>
            </w:pPr>
          </w:p>
          <w:p w:rsidR="004F06A4" w:rsidRDefault="004F06A4" w:rsidP="003528B0">
            <w:pPr>
              <w:jc w:val="both"/>
              <w:rPr>
                <w:rFonts w:ascii="Times New Roman" w:hAnsi="Times New Roman"/>
                <w:b/>
                <w:szCs w:val="24"/>
              </w:rPr>
            </w:pPr>
          </w:p>
          <w:p w:rsidR="004F06A4" w:rsidRDefault="004F06A4" w:rsidP="003528B0">
            <w:pPr>
              <w:jc w:val="both"/>
              <w:rPr>
                <w:rFonts w:ascii="Times New Roman" w:hAnsi="Times New Roman"/>
                <w:b/>
                <w:szCs w:val="24"/>
              </w:rPr>
            </w:pPr>
            <w:r w:rsidRPr="00DA5383">
              <w:rPr>
                <w:rFonts w:ascii="Times New Roman" w:hAnsi="Times New Roman"/>
                <w:b/>
                <w:szCs w:val="24"/>
              </w:rPr>
              <w:t>Заявление принято</w:t>
            </w:r>
          </w:p>
          <w:p w:rsidR="008D60BC" w:rsidRPr="00DA5383" w:rsidRDefault="008D60BC" w:rsidP="003528B0">
            <w:pPr>
              <w:jc w:val="both"/>
              <w:rPr>
                <w:rFonts w:ascii="Times New Roman" w:hAnsi="Times New Roman"/>
                <w:b/>
                <w:szCs w:val="24"/>
              </w:rPr>
            </w:pPr>
          </w:p>
          <w:p w:rsidR="004F06A4" w:rsidRPr="00DA5383" w:rsidRDefault="004F06A4" w:rsidP="003528B0">
            <w:pPr>
              <w:jc w:val="both"/>
              <w:rPr>
                <w:rFonts w:ascii="Times New Roman" w:hAnsi="Times New Roman"/>
                <w:szCs w:val="24"/>
              </w:rPr>
            </w:pPr>
            <w:r w:rsidRPr="00DA5383">
              <w:rPr>
                <w:rFonts w:ascii="Times New Roman" w:hAnsi="Times New Roman"/>
                <w:b/>
                <w:szCs w:val="24"/>
              </w:rPr>
              <w:t>«_____»_____________ 20</w:t>
            </w:r>
            <w:r w:rsidR="00FC61C2">
              <w:rPr>
                <w:rFonts w:ascii="Times New Roman" w:hAnsi="Times New Roman"/>
                <w:b/>
                <w:szCs w:val="24"/>
              </w:rPr>
              <w:t>22</w:t>
            </w:r>
            <w:bookmarkStart w:id="0" w:name="_GoBack"/>
            <w:bookmarkEnd w:id="0"/>
            <w:r w:rsidRPr="00DA5383">
              <w:rPr>
                <w:rFonts w:ascii="Times New Roman" w:hAnsi="Times New Roman"/>
                <w:b/>
                <w:szCs w:val="24"/>
              </w:rPr>
              <w:t xml:space="preserve"> года</w:t>
            </w:r>
          </w:p>
        </w:tc>
        <w:tc>
          <w:tcPr>
            <w:tcW w:w="4967" w:type="dxa"/>
            <w:shd w:val="clear" w:color="auto" w:fill="auto"/>
          </w:tcPr>
          <w:p w:rsidR="004F06A4" w:rsidRPr="00DA5383" w:rsidRDefault="004F06A4" w:rsidP="003528B0">
            <w:pPr>
              <w:jc w:val="both"/>
              <w:rPr>
                <w:rFonts w:ascii="Times New Roman" w:hAnsi="Times New Roman"/>
                <w:i/>
                <w:szCs w:val="24"/>
              </w:rPr>
            </w:pPr>
          </w:p>
          <w:p w:rsidR="004F06A4" w:rsidRDefault="004F06A4" w:rsidP="003528B0">
            <w:pPr>
              <w:jc w:val="both"/>
              <w:rPr>
                <w:rFonts w:ascii="Times New Roman" w:hAnsi="Times New Roman"/>
                <w:i/>
                <w:szCs w:val="24"/>
              </w:rPr>
            </w:pPr>
          </w:p>
          <w:p w:rsidR="004F06A4" w:rsidRDefault="004F06A4" w:rsidP="003528B0">
            <w:pPr>
              <w:jc w:val="both"/>
              <w:rPr>
                <w:rFonts w:ascii="Times New Roman" w:hAnsi="Times New Roman"/>
                <w:i/>
                <w:szCs w:val="24"/>
              </w:rPr>
            </w:pPr>
          </w:p>
          <w:p w:rsidR="008D60BC" w:rsidRDefault="008D60BC" w:rsidP="003528B0">
            <w:pPr>
              <w:jc w:val="both"/>
              <w:rPr>
                <w:rFonts w:ascii="Times New Roman" w:hAnsi="Times New Roman"/>
                <w:i/>
                <w:szCs w:val="24"/>
              </w:rPr>
            </w:pPr>
          </w:p>
          <w:p w:rsidR="008D60BC" w:rsidRPr="00DA5383" w:rsidRDefault="008D60BC" w:rsidP="003528B0">
            <w:pPr>
              <w:jc w:val="both"/>
              <w:rPr>
                <w:rFonts w:ascii="Times New Roman" w:hAnsi="Times New Roman"/>
                <w:i/>
                <w:szCs w:val="24"/>
              </w:rPr>
            </w:pPr>
          </w:p>
          <w:p w:rsidR="004F06A4" w:rsidRPr="00DA5383" w:rsidRDefault="004F06A4" w:rsidP="003528B0">
            <w:pPr>
              <w:jc w:val="both"/>
              <w:rPr>
                <w:rFonts w:ascii="Times New Roman" w:hAnsi="Times New Roman"/>
                <w:szCs w:val="24"/>
              </w:rPr>
            </w:pPr>
            <w:r w:rsidRPr="00DA5383">
              <w:rPr>
                <w:rFonts w:ascii="Times New Roman" w:hAnsi="Times New Roman"/>
                <w:i/>
                <w:szCs w:val="24"/>
              </w:rPr>
              <w:t xml:space="preserve">__________________ </w:t>
            </w:r>
            <w:r w:rsidRPr="00CC7353">
              <w:rPr>
                <w:rFonts w:ascii="Times New Roman" w:hAnsi="Times New Roman"/>
                <w:szCs w:val="24"/>
              </w:rPr>
              <w:t>( ______________ )</w:t>
            </w:r>
            <w:r w:rsidRPr="00DA5383">
              <w:rPr>
                <w:rFonts w:ascii="Times New Roman" w:hAnsi="Times New Roman"/>
                <w:i/>
                <w:szCs w:val="24"/>
                <w:vertAlign w:val="superscript"/>
              </w:rPr>
              <w:t xml:space="preserve"> </w:t>
            </w:r>
          </w:p>
        </w:tc>
      </w:tr>
    </w:tbl>
    <w:p w:rsidR="004F06A4" w:rsidRDefault="004F06A4" w:rsidP="004F06A4">
      <w:pPr>
        <w:ind w:left="4395"/>
        <w:jc w:val="both"/>
        <w:rPr>
          <w:rFonts w:ascii="Times New Roman" w:hAnsi="Times New Roman"/>
          <w:szCs w:val="24"/>
        </w:rPr>
      </w:pPr>
    </w:p>
    <w:p w:rsidR="004F06A4" w:rsidRDefault="004F06A4" w:rsidP="004F06A4">
      <w:pPr>
        <w:ind w:left="4395"/>
        <w:jc w:val="both"/>
        <w:rPr>
          <w:rFonts w:ascii="Times New Roman" w:hAnsi="Times New Roman"/>
          <w:szCs w:val="24"/>
        </w:rPr>
      </w:pPr>
    </w:p>
    <w:p w:rsidR="004F06A4" w:rsidRDefault="004F06A4" w:rsidP="004F06A4">
      <w:pPr>
        <w:ind w:left="4395"/>
        <w:jc w:val="both"/>
        <w:rPr>
          <w:rFonts w:ascii="Times New Roman" w:hAnsi="Times New Roman"/>
          <w:szCs w:val="24"/>
        </w:rPr>
      </w:pPr>
    </w:p>
    <w:p w:rsidR="004F06A4" w:rsidRPr="00CF27C4" w:rsidRDefault="00CF27C4" w:rsidP="00CF27C4">
      <w:pPr>
        <w:ind w:left="4395"/>
        <w:jc w:val="right"/>
        <w:rPr>
          <w:rFonts w:ascii="Times New Roman" w:hAnsi="Times New Roman"/>
          <w:sz w:val="20"/>
        </w:rPr>
      </w:pPr>
      <w:r w:rsidRPr="00CF27C4">
        <w:rPr>
          <w:rFonts w:ascii="Times New Roman" w:hAnsi="Times New Roman"/>
          <w:sz w:val="20"/>
        </w:rPr>
        <w:lastRenderedPageBreak/>
        <w:t>Приложение № 2</w:t>
      </w:r>
    </w:p>
    <w:p w:rsidR="00CF27C4" w:rsidRPr="00CF27C4" w:rsidRDefault="00CF27C4" w:rsidP="00CF27C4">
      <w:pPr>
        <w:autoSpaceDE w:val="0"/>
        <w:autoSpaceDN w:val="0"/>
        <w:adjustRightInd w:val="0"/>
        <w:ind w:left="4253"/>
        <w:jc w:val="both"/>
        <w:rPr>
          <w:rFonts w:ascii="Times New Roman" w:hAnsi="Times New Roman"/>
          <w:bCs/>
          <w:sz w:val="20"/>
        </w:rPr>
      </w:pPr>
      <w:r w:rsidRPr="00CF27C4">
        <w:rPr>
          <w:rFonts w:ascii="Times New Roman" w:hAnsi="Times New Roman"/>
          <w:bCs/>
          <w:sz w:val="20"/>
        </w:rPr>
        <w:t xml:space="preserve">к Порядку проведения конкурсного отбора кандидатов на обучение в образовательных организациях в пределах целевой квоты для государственного унитарного предприятия «Топливно-энергетический комплекс </w:t>
      </w:r>
    </w:p>
    <w:p w:rsidR="00CF27C4" w:rsidRPr="00CF27C4" w:rsidRDefault="00CF27C4" w:rsidP="00CF27C4">
      <w:pPr>
        <w:autoSpaceDE w:val="0"/>
        <w:autoSpaceDN w:val="0"/>
        <w:adjustRightInd w:val="0"/>
        <w:ind w:left="4253"/>
        <w:jc w:val="both"/>
        <w:rPr>
          <w:rFonts w:ascii="Times New Roman" w:hAnsi="Times New Roman"/>
          <w:bCs/>
          <w:sz w:val="20"/>
        </w:rPr>
      </w:pPr>
      <w:r w:rsidRPr="00CF27C4">
        <w:rPr>
          <w:rFonts w:ascii="Times New Roman" w:hAnsi="Times New Roman"/>
          <w:bCs/>
          <w:sz w:val="20"/>
        </w:rPr>
        <w:t>Санкт-Петербурга»</w:t>
      </w:r>
    </w:p>
    <w:p w:rsidR="00CF27C4" w:rsidRDefault="00CF27C4" w:rsidP="004F06A4">
      <w:pPr>
        <w:ind w:left="4395"/>
        <w:jc w:val="both"/>
        <w:rPr>
          <w:rFonts w:ascii="Times New Roman" w:hAnsi="Times New Roman"/>
          <w:szCs w:val="24"/>
        </w:rPr>
      </w:pPr>
    </w:p>
    <w:p w:rsidR="00CF27C4" w:rsidRDefault="00CF27C4" w:rsidP="004F06A4">
      <w:pPr>
        <w:ind w:left="4395"/>
        <w:jc w:val="both"/>
        <w:rPr>
          <w:rFonts w:ascii="Times New Roman" w:hAnsi="Times New Roman"/>
          <w:szCs w:val="24"/>
        </w:rPr>
      </w:pPr>
    </w:p>
    <w:p w:rsidR="00CF27C4" w:rsidRPr="00CC7353" w:rsidRDefault="00CF27C4" w:rsidP="00CF27C4">
      <w:pPr>
        <w:jc w:val="center"/>
        <w:rPr>
          <w:rFonts w:ascii="Times New Roman" w:hAnsi="Times New Roman"/>
          <w:b/>
          <w:szCs w:val="24"/>
        </w:rPr>
      </w:pPr>
      <w:r w:rsidRPr="00CC7353">
        <w:rPr>
          <w:rFonts w:ascii="Times New Roman" w:hAnsi="Times New Roman"/>
          <w:b/>
          <w:szCs w:val="24"/>
        </w:rPr>
        <w:t>АНКЕТА</w:t>
      </w:r>
    </w:p>
    <w:p w:rsidR="00CF27C4" w:rsidRDefault="00CF27C4" w:rsidP="00CF27C4">
      <w:pPr>
        <w:jc w:val="center"/>
        <w:rPr>
          <w:rFonts w:ascii="Times New Roman" w:hAnsi="Times New Roman"/>
          <w:b/>
          <w:szCs w:val="24"/>
        </w:rPr>
      </w:pPr>
      <w:r w:rsidRPr="00CC7353">
        <w:rPr>
          <w:rFonts w:ascii="Times New Roman" w:hAnsi="Times New Roman"/>
          <w:b/>
          <w:szCs w:val="24"/>
        </w:rPr>
        <w:t xml:space="preserve">участника конкурсного отбора кандидатов на обучение в образовательных организациях в пределах целевой квоты для </w:t>
      </w:r>
      <w:r>
        <w:rPr>
          <w:rFonts w:ascii="Times New Roman" w:hAnsi="Times New Roman"/>
          <w:b/>
          <w:szCs w:val="24"/>
        </w:rPr>
        <w:t>ГУП «ТЭК СПб»</w:t>
      </w:r>
    </w:p>
    <w:p w:rsidR="00CF27C4" w:rsidRPr="00CC7353" w:rsidRDefault="00CF27C4" w:rsidP="00CF27C4">
      <w:pPr>
        <w:jc w:val="center"/>
        <w:rPr>
          <w:rFonts w:ascii="Times New Roman" w:hAnsi="Times New Roman"/>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6633"/>
      </w:tblGrid>
      <w:tr w:rsidR="00CF27C4" w:rsidRPr="00CC7353" w:rsidTr="00CC68F3">
        <w:trPr>
          <w:trHeight w:val="362"/>
        </w:trPr>
        <w:tc>
          <w:tcPr>
            <w:tcW w:w="3114" w:type="dxa"/>
            <w:shd w:val="clear" w:color="auto" w:fill="auto"/>
          </w:tcPr>
          <w:p w:rsidR="00CF27C4" w:rsidRPr="00CC68F3" w:rsidRDefault="00CF27C4" w:rsidP="003528B0">
            <w:pPr>
              <w:spacing w:before="40" w:after="40"/>
              <w:ind w:right="175"/>
              <w:rPr>
                <w:rFonts w:ascii="Times New Roman" w:hAnsi="Times New Roman"/>
                <w:sz w:val="22"/>
                <w:szCs w:val="22"/>
              </w:rPr>
            </w:pPr>
            <w:r w:rsidRPr="00CC68F3">
              <w:rPr>
                <w:rFonts w:ascii="Times New Roman" w:hAnsi="Times New Roman"/>
                <w:sz w:val="22"/>
                <w:szCs w:val="22"/>
              </w:rPr>
              <w:t xml:space="preserve">Фамилия </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rPr>
          <w:trHeight w:val="362"/>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Имя</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rPr>
          <w:trHeight w:val="362"/>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 xml:space="preserve">Отчество </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rPr>
          <w:trHeight w:val="362"/>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Дата рождения</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rPr>
          <w:trHeight w:val="362"/>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Место рождения</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rPr>
          <w:trHeight w:val="362"/>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Гражданство</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rPr>
          <w:trHeight w:val="362"/>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Серия и номер паспорта</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rPr>
          <w:trHeight w:val="795"/>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Когда и кем выдан</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blPrEx>
          <w:tblLook w:val="04A0" w:firstRow="1" w:lastRow="0" w:firstColumn="1" w:lastColumn="0" w:noHBand="0" w:noVBand="1"/>
        </w:tblPrEx>
        <w:trPr>
          <w:trHeight w:val="867"/>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Адрес места регистрации</w:t>
            </w:r>
            <w:r w:rsidRPr="00CC68F3">
              <w:rPr>
                <w:rFonts w:ascii="Times New Roman" w:hAnsi="Times New Roman"/>
                <w:sz w:val="22"/>
                <w:szCs w:val="22"/>
              </w:rPr>
              <w:br/>
              <w:t>и фактического проживания</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blPrEx>
          <w:tblLook w:val="04A0" w:firstRow="1" w:lastRow="0" w:firstColumn="1" w:lastColumn="0" w:noHBand="0" w:noVBand="1"/>
        </w:tblPrEx>
        <w:trPr>
          <w:trHeight w:val="392"/>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rPr>
              <w:t>Контактный телефон</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r w:rsidR="00CF27C4" w:rsidRPr="00CC7353" w:rsidTr="00CC68F3">
        <w:tblPrEx>
          <w:tblLook w:val="04A0" w:firstRow="1" w:lastRow="0" w:firstColumn="1" w:lastColumn="0" w:noHBand="0" w:noVBand="1"/>
        </w:tblPrEx>
        <w:trPr>
          <w:trHeight w:val="392"/>
        </w:trPr>
        <w:tc>
          <w:tcPr>
            <w:tcW w:w="3114" w:type="dxa"/>
            <w:shd w:val="clear" w:color="auto" w:fill="auto"/>
          </w:tcPr>
          <w:p w:rsidR="00CF27C4" w:rsidRPr="00CC68F3" w:rsidRDefault="00CF27C4" w:rsidP="003528B0">
            <w:pPr>
              <w:spacing w:before="40" w:after="40"/>
              <w:rPr>
                <w:rFonts w:ascii="Times New Roman" w:hAnsi="Times New Roman"/>
                <w:sz w:val="22"/>
                <w:szCs w:val="22"/>
              </w:rPr>
            </w:pPr>
            <w:r w:rsidRPr="00CC68F3">
              <w:rPr>
                <w:rFonts w:ascii="Times New Roman" w:hAnsi="Times New Roman"/>
                <w:sz w:val="22"/>
                <w:szCs w:val="22"/>
                <w:lang w:val="en-US"/>
              </w:rPr>
              <w:t>E-mail</w:t>
            </w:r>
          </w:p>
        </w:tc>
        <w:tc>
          <w:tcPr>
            <w:tcW w:w="6633" w:type="dxa"/>
            <w:shd w:val="clear" w:color="auto" w:fill="auto"/>
          </w:tcPr>
          <w:p w:rsidR="00CF27C4" w:rsidRPr="00CC68F3" w:rsidRDefault="00CF27C4" w:rsidP="003528B0">
            <w:pPr>
              <w:spacing w:before="40" w:after="40"/>
              <w:jc w:val="both"/>
              <w:rPr>
                <w:rFonts w:ascii="Times New Roman" w:hAnsi="Times New Roman"/>
                <w:b/>
                <w:sz w:val="22"/>
                <w:szCs w:val="22"/>
              </w:rPr>
            </w:pPr>
          </w:p>
        </w:tc>
      </w:tr>
    </w:tbl>
    <w:p w:rsidR="00CF27C4" w:rsidRPr="00CC7353" w:rsidRDefault="00CF27C4" w:rsidP="00CF27C4">
      <w:pPr>
        <w:jc w:val="both"/>
        <w:rPr>
          <w:rFonts w:ascii="Times New Roman" w:hAnsi="Times New Roman"/>
          <w:b/>
          <w:szCs w:val="24"/>
        </w:rPr>
      </w:pPr>
    </w:p>
    <w:p w:rsidR="00CF27C4" w:rsidRPr="00CC7353" w:rsidRDefault="00CF27C4" w:rsidP="00CF27C4">
      <w:pPr>
        <w:jc w:val="both"/>
        <w:rPr>
          <w:rFonts w:ascii="Times New Roman" w:hAnsi="Times New Roman"/>
          <w:b/>
          <w:szCs w:val="24"/>
        </w:rPr>
      </w:pPr>
      <w:r w:rsidRPr="00CC7353">
        <w:rPr>
          <w:rFonts w:ascii="Times New Roman" w:hAnsi="Times New Roman"/>
          <w:b/>
          <w:szCs w:val="24"/>
        </w:rPr>
        <w:t>Сведения о полученном образовании: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33"/>
      </w:tblGrid>
      <w:tr w:rsidR="00CF27C4" w:rsidRPr="00CC7353" w:rsidTr="00CC68F3">
        <w:trPr>
          <w:trHeight w:val="807"/>
        </w:trPr>
        <w:tc>
          <w:tcPr>
            <w:tcW w:w="3114" w:type="dxa"/>
            <w:shd w:val="clear" w:color="auto" w:fill="auto"/>
          </w:tcPr>
          <w:p w:rsidR="00CF27C4" w:rsidRPr="00CC68F3" w:rsidRDefault="00CF27C4" w:rsidP="003528B0">
            <w:pPr>
              <w:rPr>
                <w:rFonts w:ascii="Times New Roman" w:hAnsi="Times New Roman"/>
                <w:sz w:val="22"/>
                <w:szCs w:val="22"/>
              </w:rPr>
            </w:pPr>
            <w:r w:rsidRPr="00CC68F3">
              <w:rPr>
                <w:rFonts w:ascii="Times New Roman" w:hAnsi="Times New Roman"/>
                <w:sz w:val="22"/>
                <w:szCs w:val="22"/>
              </w:rPr>
              <w:t>Наименование и год окончания образовательного учреждения</w:t>
            </w:r>
          </w:p>
        </w:tc>
        <w:tc>
          <w:tcPr>
            <w:tcW w:w="6633" w:type="dxa"/>
            <w:shd w:val="clear" w:color="auto" w:fill="auto"/>
          </w:tcPr>
          <w:p w:rsidR="00CF27C4" w:rsidRPr="00CC68F3" w:rsidRDefault="00CF27C4" w:rsidP="003528B0">
            <w:pPr>
              <w:jc w:val="both"/>
              <w:rPr>
                <w:rFonts w:ascii="Times New Roman" w:hAnsi="Times New Roman"/>
                <w:b/>
                <w:sz w:val="22"/>
                <w:szCs w:val="22"/>
              </w:rPr>
            </w:pPr>
          </w:p>
        </w:tc>
      </w:tr>
      <w:tr w:rsidR="00CF27C4" w:rsidRPr="00CC7353" w:rsidTr="00CC68F3">
        <w:tc>
          <w:tcPr>
            <w:tcW w:w="3114" w:type="dxa"/>
            <w:shd w:val="clear" w:color="auto" w:fill="auto"/>
          </w:tcPr>
          <w:p w:rsidR="00CF27C4" w:rsidRPr="00CC68F3" w:rsidRDefault="00CF27C4" w:rsidP="003528B0">
            <w:pPr>
              <w:rPr>
                <w:rFonts w:ascii="Times New Roman" w:hAnsi="Times New Roman"/>
                <w:b/>
                <w:sz w:val="22"/>
                <w:szCs w:val="22"/>
              </w:rPr>
            </w:pPr>
            <w:r w:rsidRPr="00CC68F3">
              <w:rPr>
                <w:rFonts w:ascii="Times New Roman" w:hAnsi="Times New Roman"/>
                <w:sz w:val="22"/>
                <w:szCs w:val="22"/>
              </w:rPr>
              <w:t xml:space="preserve">Статус образовательного </w:t>
            </w:r>
            <w:r w:rsidRPr="00CC68F3">
              <w:rPr>
                <w:rFonts w:ascii="Times New Roman" w:hAnsi="Times New Roman"/>
                <w:sz w:val="22"/>
                <w:szCs w:val="22"/>
              </w:rPr>
              <w:br/>
              <w:t>учреждения</w:t>
            </w:r>
            <w:r w:rsidRPr="00CC68F3">
              <w:rPr>
                <w:rFonts w:ascii="Times New Roman" w:hAnsi="Times New Roman"/>
                <w:b/>
                <w:sz w:val="22"/>
                <w:szCs w:val="22"/>
              </w:rPr>
              <w:t xml:space="preserve"> </w:t>
            </w:r>
            <w:r w:rsidRPr="00CC68F3">
              <w:rPr>
                <w:rFonts w:ascii="Times New Roman" w:hAnsi="Times New Roman"/>
                <w:i/>
                <w:sz w:val="22"/>
                <w:szCs w:val="22"/>
              </w:rPr>
              <w:t>(нужное подчеркнуть)</w:t>
            </w:r>
          </w:p>
        </w:tc>
        <w:tc>
          <w:tcPr>
            <w:tcW w:w="6633" w:type="dxa"/>
            <w:shd w:val="clear" w:color="auto" w:fill="auto"/>
          </w:tcPr>
          <w:p w:rsidR="00CF27C4" w:rsidRPr="00CC68F3" w:rsidRDefault="00CF27C4" w:rsidP="003528B0">
            <w:pPr>
              <w:rPr>
                <w:rFonts w:ascii="Times New Roman" w:hAnsi="Times New Roman"/>
                <w:sz w:val="22"/>
                <w:szCs w:val="22"/>
              </w:rPr>
            </w:pPr>
            <w:r w:rsidRPr="00CC68F3">
              <w:rPr>
                <w:rFonts w:ascii="Times New Roman" w:hAnsi="Times New Roman"/>
                <w:sz w:val="22"/>
                <w:szCs w:val="22"/>
              </w:rPr>
              <w:t>государственное, муниципальное, частное</w:t>
            </w:r>
          </w:p>
        </w:tc>
      </w:tr>
      <w:tr w:rsidR="00CF27C4" w:rsidRPr="00CC7353" w:rsidTr="00CC68F3">
        <w:tc>
          <w:tcPr>
            <w:tcW w:w="3114" w:type="dxa"/>
            <w:shd w:val="clear" w:color="auto" w:fill="auto"/>
          </w:tcPr>
          <w:p w:rsidR="00CF27C4" w:rsidRPr="00CC68F3" w:rsidRDefault="00CF27C4" w:rsidP="003528B0">
            <w:pPr>
              <w:rPr>
                <w:rFonts w:ascii="Times New Roman" w:hAnsi="Times New Roman"/>
                <w:sz w:val="22"/>
                <w:szCs w:val="22"/>
              </w:rPr>
            </w:pPr>
            <w:r w:rsidRPr="00CC68F3">
              <w:rPr>
                <w:rFonts w:ascii="Times New Roman" w:hAnsi="Times New Roman"/>
                <w:sz w:val="22"/>
                <w:szCs w:val="22"/>
              </w:rPr>
              <w:t>Документ об образовании</w:t>
            </w:r>
          </w:p>
          <w:p w:rsidR="00CF27C4" w:rsidRPr="00CC68F3" w:rsidRDefault="00CF27C4" w:rsidP="003528B0">
            <w:pPr>
              <w:rPr>
                <w:rFonts w:ascii="Times New Roman" w:hAnsi="Times New Roman"/>
                <w:sz w:val="22"/>
                <w:szCs w:val="22"/>
              </w:rPr>
            </w:pPr>
            <w:r w:rsidRPr="00CC68F3">
              <w:rPr>
                <w:rFonts w:ascii="Times New Roman" w:hAnsi="Times New Roman"/>
                <w:sz w:val="22"/>
                <w:szCs w:val="22"/>
              </w:rPr>
              <w:t>(аттестат, диплом, справка)</w:t>
            </w:r>
          </w:p>
        </w:tc>
        <w:tc>
          <w:tcPr>
            <w:tcW w:w="6633" w:type="dxa"/>
            <w:shd w:val="clear" w:color="auto" w:fill="auto"/>
          </w:tcPr>
          <w:p w:rsidR="00CF27C4" w:rsidRPr="00CC68F3" w:rsidRDefault="00CF27C4" w:rsidP="003528B0">
            <w:pPr>
              <w:rPr>
                <w:rFonts w:ascii="Times New Roman" w:hAnsi="Times New Roman"/>
                <w:sz w:val="22"/>
                <w:szCs w:val="22"/>
              </w:rPr>
            </w:pPr>
            <w:r w:rsidRPr="00CC68F3">
              <w:rPr>
                <w:rFonts w:ascii="Times New Roman" w:hAnsi="Times New Roman"/>
                <w:sz w:val="22"/>
                <w:szCs w:val="22"/>
              </w:rPr>
              <w:t>серия</w:t>
            </w:r>
          </w:p>
          <w:p w:rsidR="00CF27C4" w:rsidRPr="00CC68F3" w:rsidRDefault="00CF27C4" w:rsidP="003528B0">
            <w:pPr>
              <w:rPr>
                <w:rFonts w:ascii="Times New Roman" w:hAnsi="Times New Roman"/>
                <w:sz w:val="22"/>
                <w:szCs w:val="22"/>
              </w:rPr>
            </w:pPr>
            <w:r w:rsidRPr="00CC68F3">
              <w:rPr>
                <w:rFonts w:ascii="Times New Roman" w:hAnsi="Times New Roman"/>
                <w:sz w:val="22"/>
                <w:szCs w:val="22"/>
              </w:rPr>
              <w:t>№</w:t>
            </w:r>
          </w:p>
        </w:tc>
      </w:tr>
      <w:tr w:rsidR="00CF27C4" w:rsidRPr="00CC7353" w:rsidTr="00CC68F3">
        <w:trPr>
          <w:trHeight w:val="681"/>
        </w:trPr>
        <w:tc>
          <w:tcPr>
            <w:tcW w:w="3114" w:type="dxa"/>
            <w:shd w:val="clear" w:color="auto" w:fill="auto"/>
          </w:tcPr>
          <w:p w:rsidR="00CF27C4" w:rsidRPr="00CC68F3" w:rsidRDefault="00CF27C4" w:rsidP="003528B0">
            <w:pPr>
              <w:rPr>
                <w:rFonts w:ascii="Times New Roman" w:hAnsi="Times New Roman"/>
                <w:sz w:val="22"/>
                <w:szCs w:val="22"/>
              </w:rPr>
            </w:pPr>
            <w:r w:rsidRPr="00CC68F3">
              <w:rPr>
                <w:rFonts w:ascii="Times New Roman" w:hAnsi="Times New Roman"/>
                <w:sz w:val="22"/>
                <w:szCs w:val="22"/>
              </w:rPr>
              <w:t>Участие в олимпиадах</w:t>
            </w:r>
          </w:p>
        </w:tc>
        <w:tc>
          <w:tcPr>
            <w:tcW w:w="6633" w:type="dxa"/>
            <w:shd w:val="clear" w:color="auto" w:fill="auto"/>
          </w:tcPr>
          <w:p w:rsidR="00CF27C4" w:rsidRPr="00CC68F3" w:rsidRDefault="00CF27C4" w:rsidP="003528B0">
            <w:pPr>
              <w:rPr>
                <w:rFonts w:ascii="Times New Roman" w:hAnsi="Times New Roman"/>
                <w:sz w:val="22"/>
                <w:szCs w:val="22"/>
              </w:rPr>
            </w:pPr>
          </w:p>
        </w:tc>
      </w:tr>
      <w:tr w:rsidR="00CF27C4" w:rsidRPr="00CC7353" w:rsidTr="00CC68F3">
        <w:trPr>
          <w:trHeight w:val="425"/>
        </w:trPr>
        <w:tc>
          <w:tcPr>
            <w:tcW w:w="3114" w:type="dxa"/>
            <w:shd w:val="clear" w:color="auto" w:fill="auto"/>
          </w:tcPr>
          <w:p w:rsidR="00CF27C4" w:rsidRPr="00CC68F3" w:rsidRDefault="00CF27C4" w:rsidP="003528B0">
            <w:pPr>
              <w:rPr>
                <w:rFonts w:ascii="Times New Roman" w:hAnsi="Times New Roman"/>
                <w:sz w:val="22"/>
                <w:szCs w:val="22"/>
              </w:rPr>
            </w:pPr>
            <w:r w:rsidRPr="00CC68F3">
              <w:rPr>
                <w:rFonts w:ascii="Times New Roman" w:hAnsi="Times New Roman"/>
                <w:sz w:val="22"/>
                <w:szCs w:val="22"/>
              </w:rPr>
              <w:t xml:space="preserve">Наличие льгот </w:t>
            </w:r>
            <w:r w:rsidRPr="00CC68F3">
              <w:rPr>
                <w:rFonts w:ascii="Times New Roman" w:hAnsi="Times New Roman"/>
                <w:sz w:val="22"/>
                <w:szCs w:val="22"/>
              </w:rPr>
              <w:br/>
              <w:t>при поступлении в вуз</w:t>
            </w:r>
          </w:p>
        </w:tc>
        <w:tc>
          <w:tcPr>
            <w:tcW w:w="6633" w:type="dxa"/>
            <w:shd w:val="clear" w:color="auto" w:fill="auto"/>
          </w:tcPr>
          <w:p w:rsidR="00CF27C4" w:rsidRPr="00CC68F3" w:rsidRDefault="00CF27C4" w:rsidP="003528B0">
            <w:pPr>
              <w:rPr>
                <w:rFonts w:ascii="Times New Roman" w:hAnsi="Times New Roman"/>
                <w:sz w:val="22"/>
                <w:szCs w:val="22"/>
              </w:rPr>
            </w:pPr>
          </w:p>
        </w:tc>
      </w:tr>
    </w:tbl>
    <w:p w:rsidR="00CF27C4" w:rsidRPr="00CC7353" w:rsidRDefault="00CF27C4" w:rsidP="00CF27C4">
      <w:pPr>
        <w:jc w:val="both"/>
        <w:rPr>
          <w:rFonts w:ascii="Times New Roman" w:hAnsi="Times New Roman"/>
          <w:b/>
          <w:szCs w:val="24"/>
        </w:rPr>
      </w:pPr>
    </w:p>
    <w:tbl>
      <w:tblPr>
        <w:tblW w:w="0" w:type="auto"/>
        <w:tblLook w:val="04A0" w:firstRow="1" w:lastRow="0" w:firstColumn="1" w:lastColumn="0" w:noHBand="0" w:noVBand="1"/>
      </w:tblPr>
      <w:tblGrid>
        <w:gridCol w:w="3152"/>
        <w:gridCol w:w="6194"/>
      </w:tblGrid>
      <w:tr w:rsidR="00CF27C4" w:rsidRPr="00CC68F3" w:rsidTr="00CC68F3">
        <w:tc>
          <w:tcPr>
            <w:tcW w:w="3152" w:type="dxa"/>
            <w:tcBorders>
              <w:bottom w:val="single" w:sz="4" w:space="0" w:color="auto"/>
              <w:right w:val="single" w:sz="4" w:space="0" w:color="auto"/>
            </w:tcBorders>
            <w:shd w:val="clear" w:color="auto" w:fill="auto"/>
          </w:tcPr>
          <w:p w:rsidR="00CF27C4" w:rsidRPr="00CC68F3" w:rsidRDefault="00CF27C4" w:rsidP="003528B0">
            <w:pPr>
              <w:rPr>
                <w:rFonts w:ascii="Times New Roman" w:hAnsi="Times New Roman"/>
                <w:b/>
                <w:sz w:val="20"/>
              </w:rPr>
            </w:pPr>
            <w:r w:rsidRPr="00CC68F3">
              <w:rPr>
                <w:rFonts w:ascii="Times New Roman" w:hAnsi="Times New Roman"/>
                <w:b/>
                <w:sz w:val="20"/>
              </w:rPr>
              <w:t>Дополнительные сведения</w:t>
            </w:r>
          </w:p>
          <w:p w:rsidR="00CF27C4" w:rsidRPr="00CC68F3" w:rsidRDefault="00CF27C4" w:rsidP="003528B0">
            <w:pPr>
              <w:rPr>
                <w:rFonts w:ascii="Times New Roman" w:hAnsi="Times New Roman"/>
                <w:b/>
                <w:sz w:val="20"/>
              </w:rPr>
            </w:pPr>
            <w:r w:rsidRPr="00CC68F3">
              <w:rPr>
                <w:rFonts w:ascii="Times New Roman" w:hAnsi="Times New Roman"/>
                <w:i/>
                <w:sz w:val="20"/>
              </w:rPr>
              <w:t>(по желанию)</w:t>
            </w:r>
          </w:p>
        </w:tc>
        <w:tc>
          <w:tcPr>
            <w:tcW w:w="6194" w:type="dxa"/>
            <w:tcBorders>
              <w:left w:val="single" w:sz="4" w:space="0" w:color="auto"/>
              <w:bottom w:val="single" w:sz="4" w:space="0" w:color="auto"/>
            </w:tcBorders>
            <w:shd w:val="clear" w:color="auto" w:fill="auto"/>
          </w:tcPr>
          <w:p w:rsidR="00CF27C4" w:rsidRPr="00CC68F3" w:rsidRDefault="00CF27C4" w:rsidP="003528B0">
            <w:pPr>
              <w:jc w:val="both"/>
              <w:rPr>
                <w:rFonts w:ascii="Times New Roman" w:hAnsi="Times New Roman"/>
                <w:b/>
                <w:sz w:val="20"/>
              </w:rPr>
            </w:pPr>
          </w:p>
        </w:tc>
      </w:tr>
      <w:tr w:rsidR="00CF27C4" w:rsidRPr="00CC68F3" w:rsidTr="00CC68F3">
        <w:trPr>
          <w:trHeight w:val="379"/>
        </w:trPr>
        <w:tc>
          <w:tcPr>
            <w:tcW w:w="9346" w:type="dxa"/>
            <w:gridSpan w:val="2"/>
            <w:tcBorders>
              <w:top w:val="single" w:sz="4" w:space="0" w:color="auto"/>
              <w:bottom w:val="single" w:sz="4" w:space="0" w:color="auto"/>
            </w:tcBorders>
            <w:shd w:val="clear" w:color="auto" w:fill="auto"/>
          </w:tcPr>
          <w:p w:rsidR="00CF27C4" w:rsidRPr="00CC68F3" w:rsidRDefault="00CF27C4" w:rsidP="003528B0">
            <w:pPr>
              <w:jc w:val="both"/>
              <w:rPr>
                <w:rFonts w:ascii="Times New Roman" w:hAnsi="Times New Roman"/>
                <w:b/>
                <w:sz w:val="20"/>
              </w:rPr>
            </w:pPr>
          </w:p>
        </w:tc>
      </w:tr>
      <w:tr w:rsidR="00CF27C4" w:rsidRPr="00CC68F3" w:rsidTr="00CC68F3">
        <w:trPr>
          <w:trHeight w:val="379"/>
        </w:trPr>
        <w:tc>
          <w:tcPr>
            <w:tcW w:w="9346" w:type="dxa"/>
            <w:gridSpan w:val="2"/>
            <w:tcBorders>
              <w:top w:val="single" w:sz="4" w:space="0" w:color="auto"/>
            </w:tcBorders>
            <w:shd w:val="clear" w:color="auto" w:fill="auto"/>
          </w:tcPr>
          <w:p w:rsidR="00CF27C4" w:rsidRPr="00CC68F3" w:rsidRDefault="00CF27C4" w:rsidP="003528B0">
            <w:pPr>
              <w:jc w:val="both"/>
              <w:rPr>
                <w:rFonts w:ascii="Times New Roman" w:hAnsi="Times New Roman"/>
                <w:b/>
                <w:sz w:val="20"/>
              </w:rPr>
            </w:pPr>
          </w:p>
        </w:tc>
      </w:tr>
    </w:tbl>
    <w:p w:rsidR="00CF27C4" w:rsidRPr="00CC68F3" w:rsidRDefault="00CF27C4" w:rsidP="00CF27C4">
      <w:pPr>
        <w:jc w:val="both"/>
        <w:rPr>
          <w:rFonts w:ascii="Times New Roman" w:hAnsi="Times New Roman"/>
          <w:b/>
          <w:sz w:val="20"/>
        </w:rPr>
      </w:pPr>
    </w:p>
    <w:p w:rsidR="00CF27C4" w:rsidRPr="00CC68F3" w:rsidRDefault="00CF27C4" w:rsidP="00CF27C4">
      <w:pPr>
        <w:jc w:val="both"/>
        <w:rPr>
          <w:rFonts w:ascii="Times New Roman" w:hAnsi="Times New Roman"/>
          <w:b/>
          <w:sz w:val="20"/>
        </w:rPr>
      </w:pPr>
      <w:r w:rsidRPr="00CC68F3">
        <w:rPr>
          <w:rFonts w:ascii="Times New Roman" w:hAnsi="Times New Roman"/>
          <w:b/>
          <w:sz w:val="20"/>
        </w:rPr>
        <w:t>______________________________                                              ________________________</w:t>
      </w:r>
    </w:p>
    <w:p w:rsidR="00CF27C4" w:rsidRPr="00CC68F3" w:rsidRDefault="00CF27C4" w:rsidP="00CF27C4">
      <w:pPr>
        <w:jc w:val="both"/>
        <w:rPr>
          <w:rFonts w:ascii="Times New Roman" w:hAnsi="Times New Roman"/>
          <w:sz w:val="22"/>
          <w:szCs w:val="22"/>
          <w:vertAlign w:val="superscript"/>
        </w:rPr>
      </w:pPr>
      <w:r w:rsidRPr="00CC68F3">
        <w:rPr>
          <w:rFonts w:ascii="Times New Roman" w:hAnsi="Times New Roman"/>
          <w:sz w:val="22"/>
          <w:szCs w:val="22"/>
          <w:vertAlign w:val="superscript"/>
        </w:rPr>
        <w:t xml:space="preserve">                        дата заполнения анкеты                                                                                                             подпись участника конкурса </w:t>
      </w:r>
    </w:p>
    <w:p w:rsidR="00CF27C4" w:rsidRPr="00CC68F3" w:rsidRDefault="00CF27C4" w:rsidP="00CF27C4">
      <w:pPr>
        <w:jc w:val="both"/>
        <w:rPr>
          <w:rFonts w:ascii="Times New Roman" w:hAnsi="Times New Roman"/>
          <w:sz w:val="22"/>
          <w:szCs w:val="22"/>
        </w:rPr>
      </w:pPr>
    </w:p>
    <w:p w:rsidR="00CF27C4" w:rsidRDefault="00CF27C4" w:rsidP="004F06A4">
      <w:pPr>
        <w:ind w:left="4395"/>
        <w:jc w:val="both"/>
        <w:rPr>
          <w:rFonts w:ascii="Times New Roman" w:hAnsi="Times New Roman"/>
          <w:szCs w:val="24"/>
        </w:rPr>
      </w:pPr>
    </w:p>
    <w:p w:rsidR="00CC68F3" w:rsidRPr="00CF27C4" w:rsidRDefault="00CC68F3" w:rsidP="00CC68F3">
      <w:pPr>
        <w:ind w:left="4395"/>
        <w:jc w:val="right"/>
        <w:rPr>
          <w:rFonts w:ascii="Times New Roman" w:hAnsi="Times New Roman"/>
          <w:sz w:val="20"/>
        </w:rPr>
      </w:pPr>
      <w:r>
        <w:rPr>
          <w:rFonts w:ascii="Times New Roman" w:hAnsi="Times New Roman"/>
          <w:sz w:val="20"/>
        </w:rPr>
        <w:t>Приложение № 3</w:t>
      </w:r>
    </w:p>
    <w:p w:rsidR="00CC68F3" w:rsidRPr="00CF27C4" w:rsidRDefault="00CC68F3" w:rsidP="00CC68F3">
      <w:pPr>
        <w:autoSpaceDE w:val="0"/>
        <w:autoSpaceDN w:val="0"/>
        <w:adjustRightInd w:val="0"/>
        <w:ind w:left="4253"/>
        <w:jc w:val="both"/>
        <w:rPr>
          <w:rFonts w:ascii="Times New Roman" w:hAnsi="Times New Roman"/>
          <w:bCs/>
          <w:sz w:val="20"/>
        </w:rPr>
      </w:pPr>
      <w:r w:rsidRPr="00CF27C4">
        <w:rPr>
          <w:rFonts w:ascii="Times New Roman" w:hAnsi="Times New Roman"/>
          <w:bCs/>
          <w:sz w:val="20"/>
        </w:rPr>
        <w:t xml:space="preserve">к Порядку проведения конкурсного отбора кандидатов на обучение в образовательных организациях в пределах целевой квоты для государственного унитарного предприятия «Топливно-энергетический комплекс </w:t>
      </w:r>
    </w:p>
    <w:p w:rsidR="00233A04" w:rsidRDefault="00CC68F3" w:rsidP="00CC68F3">
      <w:pPr>
        <w:ind w:left="4253"/>
        <w:rPr>
          <w:rFonts w:ascii="Times New Roman" w:hAnsi="Times New Roman"/>
          <w:bCs/>
          <w:sz w:val="20"/>
        </w:rPr>
      </w:pPr>
      <w:r w:rsidRPr="00CF27C4">
        <w:rPr>
          <w:rFonts w:ascii="Times New Roman" w:hAnsi="Times New Roman"/>
          <w:bCs/>
          <w:sz w:val="20"/>
        </w:rPr>
        <w:t>Санкт-Петербурга»</w:t>
      </w:r>
    </w:p>
    <w:p w:rsidR="00CC68F3" w:rsidRDefault="00CC68F3" w:rsidP="00CC68F3">
      <w:pPr>
        <w:ind w:left="4253"/>
        <w:rPr>
          <w:rFonts w:ascii="Times New Roman" w:hAnsi="Times New Roman"/>
          <w:bCs/>
          <w:sz w:val="20"/>
        </w:rPr>
      </w:pPr>
    </w:p>
    <w:p w:rsidR="00CC68F3" w:rsidRDefault="00CC68F3" w:rsidP="00CC68F3">
      <w:pPr>
        <w:ind w:left="4253"/>
        <w:rPr>
          <w:rFonts w:ascii="Times New Roman" w:hAnsi="Times New Roman"/>
        </w:rPr>
      </w:pPr>
    </w:p>
    <w:p w:rsidR="00CC68F3" w:rsidRDefault="00CC68F3" w:rsidP="00CC68F3">
      <w:pPr>
        <w:jc w:val="center"/>
        <w:rPr>
          <w:rFonts w:ascii="Times New Roman" w:hAnsi="Times New Roman"/>
        </w:rPr>
      </w:pPr>
      <w:r w:rsidRPr="00CC68F3">
        <w:rPr>
          <w:rFonts w:ascii="Times New Roman" w:hAnsi="Times New Roman" w:hint="eastAsia"/>
        </w:rPr>
        <w:t>СОГЛАСИЕ</w:t>
      </w:r>
      <w:r w:rsidRPr="00CC68F3">
        <w:rPr>
          <w:rFonts w:ascii="Times New Roman" w:hAnsi="Times New Roman"/>
        </w:rPr>
        <w:t xml:space="preserve"> </w:t>
      </w:r>
      <w:r w:rsidRPr="00CC68F3">
        <w:rPr>
          <w:rFonts w:ascii="Times New Roman" w:hAnsi="Times New Roman" w:hint="eastAsia"/>
        </w:rPr>
        <w:t>НА</w:t>
      </w:r>
      <w:r w:rsidRPr="00CC68F3">
        <w:rPr>
          <w:rFonts w:ascii="Times New Roman" w:hAnsi="Times New Roman"/>
        </w:rPr>
        <w:t xml:space="preserve"> </w:t>
      </w:r>
      <w:r w:rsidRPr="00CC68F3">
        <w:rPr>
          <w:rFonts w:ascii="Times New Roman" w:hAnsi="Times New Roman" w:hint="eastAsia"/>
        </w:rPr>
        <w:t>ОБРАБОТКУ</w:t>
      </w:r>
      <w:r w:rsidRPr="00CC68F3">
        <w:rPr>
          <w:rFonts w:ascii="Times New Roman" w:hAnsi="Times New Roman"/>
        </w:rPr>
        <w:t xml:space="preserve"> </w:t>
      </w:r>
      <w:r w:rsidRPr="00CC68F3">
        <w:rPr>
          <w:rFonts w:ascii="Times New Roman" w:hAnsi="Times New Roman" w:hint="eastAsia"/>
        </w:rPr>
        <w:t>ПЕРСОНАЛЬНЫХ</w:t>
      </w:r>
      <w:r w:rsidRPr="00CC68F3">
        <w:rPr>
          <w:rFonts w:ascii="Times New Roman" w:hAnsi="Times New Roman"/>
        </w:rPr>
        <w:t xml:space="preserve"> </w:t>
      </w:r>
      <w:r w:rsidRPr="00CC68F3">
        <w:rPr>
          <w:rFonts w:ascii="Times New Roman" w:hAnsi="Times New Roman" w:hint="eastAsia"/>
        </w:rPr>
        <w:t>ДАННЫХ</w:t>
      </w:r>
    </w:p>
    <w:p w:rsidR="00CC68F3" w:rsidRPr="00CC68F3" w:rsidRDefault="00CC68F3" w:rsidP="00CC68F3">
      <w:pPr>
        <w:widowControl w:val="0"/>
        <w:shd w:val="clear" w:color="auto" w:fill="FFFFFF"/>
        <w:tabs>
          <w:tab w:val="left" w:pos="9355"/>
          <w:tab w:val="left" w:leader="underscore" w:pos="9498"/>
        </w:tabs>
        <w:autoSpaceDE w:val="0"/>
        <w:autoSpaceDN w:val="0"/>
        <w:adjustRightInd w:val="0"/>
        <w:spacing w:before="274" w:line="278" w:lineRule="exact"/>
        <w:ind w:right="-1" w:firstLine="709"/>
        <w:jc w:val="both"/>
        <w:rPr>
          <w:rFonts w:ascii="Times New Roman" w:hAnsi="Times New Roman"/>
          <w:szCs w:val="24"/>
        </w:rPr>
      </w:pPr>
      <w:r w:rsidRPr="00CC68F3">
        <w:rPr>
          <w:rFonts w:ascii="Times New Roman" w:hAnsi="Times New Roman"/>
          <w:szCs w:val="24"/>
        </w:rPr>
        <w:t>Я, _____________________________________________________________________,</w:t>
      </w:r>
    </w:p>
    <w:p w:rsidR="00CC68F3" w:rsidRPr="00CC68F3" w:rsidRDefault="00CC68F3" w:rsidP="00CC68F3">
      <w:pPr>
        <w:widowControl w:val="0"/>
        <w:shd w:val="clear" w:color="auto" w:fill="FFFFFF"/>
        <w:tabs>
          <w:tab w:val="left" w:pos="9355"/>
          <w:tab w:val="left" w:leader="underscore" w:pos="9498"/>
        </w:tabs>
        <w:autoSpaceDE w:val="0"/>
        <w:autoSpaceDN w:val="0"/>
        <w:adjustRightInd w:val="0"/>
        <w:jc w:val="both"/>
        <w:rPr>
          <w:rFonts w:ascii="Times New Roman" w:hAnsi="Times New Roman"/>
          <w:szCs w:val="24"/>
        </w:rPr>
      </w:pPr>
      <w:r w:rsidRPr="00CC68F3">
        <w:rPr>
          <w:rFonts w:ascii="Times New Roman" w:hAnsi="Times New Roman"/>
          <w:szCs w:val="24"/>
        </w:rPr>
        <w:t>паспорт ________________________ выдан ________________________________________</w:t>
      </w:r>
    </w:p>
    <w:p w:rsidR="00CC68F3" w:rsidRPr="00CC68F3" w:rsidRDefault="00CC68F3" w:rsidP="00CC68F3">
      <w:pPr>
        <w:widowControl w:val="0"/>
        <w:shd w:val="clear" w:color="auto" w:fill="FFFFFF"/>
        <w:tabs>
          <w:tab w:val="left" w:pos="9355"/>
          <w:tab w:val="left" w:leader="underscore" w:pos="9498"/>
        </w:tabs>
        <w:autoSpaceDE w:val="0"/>
        <w:autoSpaceDN w:val="0"/>
        <w:adjustRightInd w:val="0"/>
        <w:jc w:val="both"/>
        <w:rPr>
          <w:rFonts w:ascii="Times New Roman" w:hAnsi="Times New Roman"/>
          <w:sz w:val="16"/>
          <w:szCs w:val="16"/>
        </w:rPr>
      </w:pPr>
      <w:r w:rsidRPr="00CC68F3">
        <w:rPr>
          <w:rFonts w:ascii="Times New Roman" w:hAnsi="Times New Roman"/>
          <w:sz w:val="16"/>
          <w:szCs w:val="16"/>
        </w:rPr>
        <w:t xml:space="preserve">                                                                                                                                  (серия, номер)</w:t>
      </w:r>
    </w:p>
    <w:p w:rsidR="00CC68F3" w:rsidRPr="00CC68F3" w:rsidRDefault="00CC68F3" w:rsidP="00CC68F3">
      <w:pPr>
        <w:widowControl w:val="0"/>
        <w:shd w:val="clear" w:color="auto" w:fill="FFFFFF"/>
        <w:tabs>
          <w:tab w:val="left" w:pos="9355"/>
          <w:tab w:val="left" w:leader="underscore" w:pos="9498"/>
        </w:tabs>
        <w:autoSpaceDE w:val="0"/>
        <w:autoSpaceDN w:val="0"/>
        <w:adjustRightInd w:val="0"/>
        <w:jc w:val="both"/>
        <w:rPr>
          <w:rFonts w:ascii="Times New Roman" w:hAnsi="Times New Roman"/>
          <w:szCs w:val="24"/>
        </w:rPr>
      </w:pPr>
      <w:r w:rsidRPr="00CC68F3">
        <w:rPr>
          <w:rFonts w:ascii="Times New Roman" w:hAnsi="Times New Roman"/>
          <w:szCs w:val="24"/>
        </w:rPr>
        <w:t>_____________________________________________________________________________</w:t>
      </w:r>
    </w:p>
    <w:p w:rsidR="00CC68F3" w:rsidRPr="00CC68F3" w:rsidRDefault="00CC68F3" w:rsidP="00CC68F3">
      <w:pPr>
        <w:widowControl w:val="0"/>
        <w:shd w:val="clear" w:color="auto" w:fill="FFFFFF"/>
        <w:tabs>
          <w:tab w:val="left" w:pos="9355"/>
          <w:tab w:val="left" w:leader="underscore" w:pos="9498"/>
        </w:tabs>
        <w:autoSpaceDE w:val="0"/>
        <w:autoSpaceDN w:val="0"/>
        <w:adjustRightInd w:val="0"/>
        <w:jc w:val="center"/>
        <w:rPr>
          <w:rFonts w:ascii="Times New Roman" w:hAnsi="Times New Roman"/>
          <w:sz w:val="16"/>
          <w:szCs w:val="16"/>
        </w:rPr>
      </w:pPr>
      <w:r w:rsidRPr="00CC68F3">
        <w:rPr>
          <w:rFonts w:ascii="Times New Roman" w:hAnsi="Times New Roman"/>
          <w:sz w:val="16"/>
          <w:szCs w:val="16"/>
        </w:rPr>
        <w:t>(когда и кем выдан)</w:t>
      </w:r>
    </w:p>
    <w:p w:rsidR="00CC68F3" w:rsidRPr="00CC68F3" w:rsidRDefault="00CC68F3" w:rsidP="00CC68F3">
      <w:pPr>
        <w:widowControl w:val="0"/>
        <w:shd w:val="clear" w:color="auto" w:fill="FFFFFF"/>
        <w:tabs>
          <w:tab w:val="left" w:pos="9355"/>
          <w:tab w:val="left" w:leader="underscore" w:pos="9498"/>
        </w:tabs>
        <w:autoSpaceDE w:val="0"/>
        <w:autoSpaceDN w:val="0"/>
        <w:adjustRightInd w:val="0"/>
        <w:jc w:val="both"/>
        <w:rPr>
          <w:rFonts w:ascii="Times New Roman" w:hAnsi="Times New Roman"/>
          <w:szCs w:val="24"/>
        </w:rPr>
      </w:pPr>
      <w:r w:rsidRPr="00CC68F3">
        <w:rPr>
          <w:rFonts w:ascii="Times New Roman" w:hAnsi="Times New Roman"/>
          <w:szCs w:val="24"/>
        </w:rPr>
        <w:t>адрес регистрации:</w:t>
      </w:r>
      <w:r w:rsidRPr="00CC68F3">
        <w:rPr>
          <w:rFonts w:ascii="Times New Roman" w:hAnsi="Times New Roman"/>
          <w:sz w:val="16"/>
          <w:szCs w:val="16"/>
        </w:rPr>
        <w:t xml:space="preserve"> </w:t>
      </w:r>
      <w:r w:rsidRPr="00CC68F3">
        <w:rPr>
          <w:rFonts w:ascii="Times New Roman" w:hAnsi="Times New Roman"/>
          <w:szCs w:val="24"/>
        </w:rPr>
        <w:t>____________________________________________________________,</w:t>
      </w:r>
    </w:p>
    <w:p w:rsidR="00CC68F3" w:rsidRPr="00CC68F3" w:rsidRDefault="00CC68F3" w:rsidP="00CC68F3">
      <w:pPr>
        <w:widowControl w:val="0"/>
        <w:shd w:val="clear" w:color="auto" w:fill="FFFFFF"/>
        <w:tabs>
          <w:tab w:val="left" w:leader="underscore" w:pos="9498"/>
        </w:tabs>
        <w:autoSpaceDE w:val="0"/>
        <w:autoSpaceDN w:val="0"/>
        <w:adjustRightInd w:val="0"/>
        <w:spacing w:before="274" w:line="278" w:lineRule="exact"/>
        <w:ind w:right="-1" w:firstLine="709"/>
        <w:jc w:val="both"/>
        <w:rPr>
          <w:rFonts w:ascii="Times New Roman" w:hAnsi="Times New Roman"/>
          <w:szCs w:val="24"/>
        </w:rPr>
      </w:pPr>
      <w:r w:rsidRPr="00CC68F3">
        <w:rPr>
          <w:rFonts w:ascii="Times New Roman" w:hAnsi="Times New Roman"/>
          <w:szCs w:val="24"/>
        </w:rPr>
        <w:t xml:space="preserve">даю свое согласие на обработку в ГУП «ТЭК СПб»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szCs w:val="24"/>
        </w:rPr>
        <w:t xml:space="preserve">дата рождения; место рождения; гражданство; </w:t>
      </w:r>
      <w:r w:rsidRPr="00CC68F3">
        <w:rPr>
          <w:rFonts w:ascii="Times New Roman" w:hAnsi="Times New Roman"/>
          <w:szCs w:val="24"/>
        </w:rPr>
        <w:t>тип документа, удостоверяющего личность; данные документа, удостоверяющего личность; адреса места жительства и (или) регистрации</w:t>
      </w:r>
      <w:r>
        <w:rPr>
          <w:rFonts w:ascii="Times New Roman" w:hAnsi="Times New Roman"/>
          <w:szCs w:val="24"/>
        </w:rPr>
        <w:t>; адреса фактического проживания; контактного телефона; адреса электронной почты</w:t>
      </w:r>
      <w:r w:rsidRPr="00CC68F3">
        <w:rPr>
          <w:rFonts w:ascii="Times New Roman" w:hAnsi="Times New Roman"/>
          <w:szCs w:val="24"/>
        </w:rPr>
        <w:t>.</w:t>
      </w:r>
    </w:p>
    <w:p w:rsidR="00CC68F3" w:rsidRPr="00CC68F3" w:rsidRDefault="00CC68F3" w:rsidP="00CC68F3">
      <w:pPr>
        <w:widowControl w:val="0"/>
        <w:shd w:val="clear" w:color="auto" w:fill="FFFFFF"/>
        <w:autoSpaceDE w:val="0"/>
        <w:autoSpaceDN w:val="0"/>
        <w:adjustRightInd w:val="0"/>
        <w:spacing w:before="5" w:line="274" w:lineRule="exact"/>
        <w:ind w:right="-1" w:firstLine="709"/>
        <w:jc w:val="both"/>
        <w:rPr>
          <w:rFonts w:ascii="Times New Roman" w:hAnsi="Times New Roman"/>
          <w:szCs w:val="24"/>
        </w:rPr>
      </w:pPr>
      <w:r w:rsidRPr="00CC68F3">
        <w:rPr>
          <w:rFonts w:ascii="Times New Roman" w:hAnsi="Times New Roman"/>
          <w:szCs w:val="24"/>
        </w:rPr>
        <w:t xml:space="preserve">Я даю согласие на использование персональных данных исключительно в целях организации и проведения </w:t>
      </w:r>
      <w:r w:rsidRPr="00CC68F3">
        <w:rPr>
          <w:rFonts w:ascii="Times New Roman" w:hAnsi="Times New Roman" w:hint="eastAsia"/>
          <w:szCs w:val="24"/>
        </w:rPr>
        <w:t>конкурсного</w:t>
      </w:r>
      <w:r w:rsidRPr="00CC68F3">
        <w:rPr>
          <w:rFonts w:ascii="Times New Roman" w:hAnsi="Times New Roman"/>
          <w:szCs w:val="24"/>
        </w:rPr>
        <w:t xml:space="preserve"> </w:t>
      </w:r>
      <w:r w:rsidRPr="00CC68F3">
        <w:rPr>
          <w:rFonts w:ascii="Times New Roman" w:hAnsi="Times New Roman" w:hint="eastAsia"/>
          <w:szCs w:val="24"/>
        </w:rPr>
        <w:t>отбора</w:t>
      </w:r>
      <w:r w:rsidRPr="00CC68F3">
        <w:rPr>
          <w:rFonts w:ascii="Times New Roman" w:hAnsi="Times New Roman"/>
          <w:szCs w:val="24"/>
        </w:rPr>
        <w:t xml:space="preserve"> </w:t>
      </w:r>
      <w:r w:rsidRPr="00CC68F3">
        <w:rPr>
          <w:rFonts w:ascii="Times New Roman" w:hAnsi="Times New Roman" w:hint="eastAsia"/>
          <w:szCs w:val="24"/>
        </w:rPr>
        <w:t>кандидатов</w:t>
      </w:r>
      <w:r w:rsidRPr="00CC68F3">
        <w:rPr>
          <w:rFonts w:ascii="Times New Roman" w:hAnsi="Times New Roman"/>
          <w:szCs w:val="24"/>
        </w:rPr>
        <w:t xml:space="preserve"> </w:t>
      </w:r>
      <w:r w:rsidRPr="00CC68F3">
        <w:rPr>
          <w:rFonts w:ascii="Times New Roman" w:hAnsi="Times New Roman" w:hint="eastAsia"/>
          <w:szCs w:val="24"/>
        </w:rPr>
        <w:t>на</w:t>
      </w:r>
      <w:r w:rsidRPr="00CC68F3">
        <w:rPr>
          <w:rFonts w:ascii="Times New Roman" w:hAnsi="Times New Roman"/>
          <w:szCs w:val="24"/>
        </w:rPr>
        <w:t xml:space="preserve"> </w:t>
      </w:r>
      <w:r w:rsidRPr="00CC68F3">
        <w:rPr>
          <w:rFonts w:ascii="Times New Roman" w:hAnsi="Times New Roman" w:hint="eastAsia"/>
          <w:szCs w:val="24"/>
        </w:rPr>
        <w:t>обучение</w:t>
      </w:r>
      <w:r w:rsidRPr="00CC68F3">
        <w:rPr>
          <w:rFonts w:ascii="Times New Roman" w:hAnsi="Times New Roman"/>
          <w:szCs w:val="24"/>
        </w:rPr>
        <w:t xml:space="preserve"> </w:t>
      </w:r>
      <w:r w:rsidRPr="00CC68F3">
        <w:rPr>
          <w:rFonts w:ascii="Times New Roman" w:hAnsi="Times New Roman" w:hint="eastAsia"/>
          <w:szCs w:val="24"/>
        </w:rPr>
        <w:t>в</w:t>
      </w:r>
      <w:r w:rsidRPr="00CC68F3">
        <w:rPr>
          <w:rFonts w:ascii="Times New Roman" w:hAnsi="Times New Roman"/>
          <w:szCs w:val="24"/>
        </w:rPr>
        <w:t xml:space="preserve"> </w:t>
      </w:r>
      <w:r w:rsidRPr="00CC68F3">
        <w:rPr>
          <w:rFonts w:ascii="Times New Roman" w:hAnsi="Times New Roman" w:hint="eastAsia"/>
          <w:szCs w:val="24"/>
        </w:rPr>
        <w:t>образовательных</w:t>
      </w:r>
      <w:r w:rsidRPr="00CC68F3">
        <w:rPr>
          <w:rFonts w:ascii="Times New Roman" w:hAnsi="Times New Roman"/>
          <w:szCs w:val="24"/>
        </w:rPr>
        <w:t xml:space="preserve"> </w:t>
      </w:r>
      <w:r w:rsidRPr="00CC68F3">
        <w:rPr>
          <w:rFonts w:ascii="Times New Roman" w:hAnsi="Times New Roman" w:hint="eastAsia"/>
          <w:szCs w:val="24"/>
        </w:rPr>
        <w:t>организациях</w:t>
      </w:r>
      <w:r w:rsidRPr="00CC68F3">
        <w:rPr>
          <w:rFonts w:ascii="Times New Roman" w:hAnsi="Times New Roman"/>
          <w:szCs w:val="24"/>
        </w:rPr>
        <w:t xml:space="preserve"> </w:t>
      </w:r>
      <w:r w:rsidRPr="00CC68F3">
        <w:rPr>
          <w:rFonts w:ascii="Times New Roman" w:hAnsi="Times New Roman" w:hint="eastAsia"/>
          <w:szCs w:val="24"/>
        </w:rPr>
        <w:t>в</w:t>
      </w:r>
      <w:r w:rsidRPr="00CC68F3">
        <w:rPr>
          <w:rFonts w:ascii="Times New Roman" w:hAnsi="Times New Roman"/>
          <w:szCs w:val="24"/>
        </w:rPr>
        <w:t xml:space="preserve"> </w:t>
      </w:r>
      <w:r w:rsidRPr="00CC68F3">
        <w:rPr>
          <w:rFonts w:ascii="Times New Roman" w:hAnsi="Times New Roman" w:hint="eastAsia"/>
          <w:szCs w:val="24"/>
        </w:rPr>
        <w:t>пределах</w:t>
      </w:r>
      <w:r w:rsidRPr="00CC68F3">
        <w:rPr>
          <w:rFonts w:ascii="Times New Roman" w:hAnsi="Times New Roman"/>
          <w:szCs w:val="24"/>
        </w:rPr>
        <w:t xml:space="preserve"> </w:t>
      </w:r>
      <w:r w:rsidRPr="00CC68F3">
        <w:rPr>
          <w:rFonts w:ascii="Times New Roman" w:hAnsi="Times New Roman" w:hint="eastAsia"/>
          <w:szCs w:val="24"/>
        </w:rPr>
        <w:t>целевой</w:t>
      </w:r>
      <w:r w:rsidRPr="00CC68F3">
        <w:rPr>
          <w:rFonts w:ascii="Times New Roman" w:hAnsi="Times New Roman"/>
          <w:szCs w:val="24"/>
        </w:rPr>
        <w:t xml:space="preserve"> </w:t>
      </w:r>
      <w:r w:rsidRPr="00CC68F3">
        <w:rPr>
          <w:rFonts w:ascii="Times New Roman" w:hAnsi="Times New Roman" w:hint="eastAsia"/>
          <w:szCs w:val="24"/>
        </w:rPr>
        <w:t>квоты</w:t>
      </w:r>
      <w:r w:rsidRPr="00CC68F3">
        <w:rPr>
          <w:rFonts w:ascii="Times New Roman" w:hAnsi="Times New Roman"/>
          <w:szCs w:val="24"/>
        </w:rPr>
        <w:t xml:space="preserve"> </w:t>
      </w:r>
      <w:r w:rsidRPr="00CC68F3">
        <w:rPr>
          <w:rFonts w:ascii="Times New Roman" w:hAnsi="Times New Roman" w:hint="eastAsia"/>
          <w:szCs w:val="24"/>
        </w:rPr>
        <w:t>для</w:t>
      </w:r>
      <w:r w:rsidRPr="00CC68F3">
        <w:rPr>
          <w:rFonts w:ascii="Times New Roman" w:hAnsi="Times New Roman"/>
          <w:szCs w:val="24"/>
        </w:rPr>
        <w:t xml:space="preserve"> </w:t>
      </w:r>
      <w:r w:rsidRPr="00CC68F3">
        <w:rPr>
          <w:rFonts w:ascii="Times New Roman" w:hAnsi="Times New Roman" w:hint="eastAsia"/>
          <w:szCs w:val="24"/>
        </w:rPr>
        <w:t>государственного</w:t>
      </w:r>
      <w:r w:rsidRPr="00CC68F3">
        <w:rPr>
          <w:rFonts w:ascii="Times New Roman" w:hAnsi="Times New Roman"/>
          <w:szCs w:val="24"/>
        </w:rPr>
        <w:t xml:space="preserve"> </w:t>
      </w:r>
      <w:r w:rsidRPr="00CC68F3">
        <w:rPr>
          <w:rFonts w:ascii="Times New Roman" w:hAnsi="Times New Roman" w:hint="eastAsia"/>
          <w:szCs w:val="24"/>
        </w:rPr>
        <w:t>унитарного</w:t>
      </w:r>
      <w:r w:rsidRPr="00CC68F3">
        <w:rPr>
          <w:rFonts w:ascii="Times New Roman" w:hAnsi="Times New Roman"/>
          <w:szCs w:val="24"/>
        </w:rPr>
        <w:t xml:space="preserve"> </w:t>
      </w:r>
      <w:r w:rsidRPr="00CC68F3">
        <w:rPr>
          <w:rFonts w:ascii="Times New Roman" w:hAnsi="Times New Roman" w:hint="eastAsia"/>
          <w:szCs w:val="24"/>
        </w:rPr>
        <w:t>предприятия</w:t>
      </w:r>
      <w:r w:rsidRPr="00CC68F3">
        <w:rPr>
          <w:rFonts w:ascii="Times New Roman" w:hAnsi="Times New Roman"/>
          <w:szCs w:val="24"/>
        </w:rPr>
        <w:t xml:space="preserve"> «</w:t>
      </w:r>
      <w:r w:rsidRPr="00CC68F3">
        <w:rPr>
          <w:rFonts w:ascii="Times New Roman" w:hAnsi="Times New Roman" w:hint="eastAsia"/>
          <w:szCs w:val="24"/>
        </w:rPr>
        <w:t>Топливно</w:t>
      </w:r>
      <w:r w:rsidRPr="00CC68F3">
        <w:rPr>
          <w:rFonts w:ascii="Times New Roman" w:hAnsi="Times New Roman"/>
          <w:szCs w:val="24"/>
        </w:rPr>
        <w:t>-</w:t>
      </w:r>
      <w:r w:rsidRPr="00CC68F3">
        <w:rPr>
          <w:rFonts w:ascii="Times New Roman" w:hAnsi="Times New Roman" w:hint="eastAsia"/>
          <w:szCs w:val="24"/>
        </w:rPr>
        <w:t>энергетический</w:t>
      </w:r>
      <w:r w:rsidRPr="00CC68F3">
        <w:rPr>
          <w:rFonts w:ascii="Times New Roman" w:hAnsi="Times New Roman"/>
          <w:szCs w:val="24"/>
        </w:rPr>
        <w:t xml:space="preserve"> </w:t>
      </w:r>
      <w:r w:rsidRPr="00CC68F3">
        <w:rPr>
          <w:rFonts w:ascii="Times New Roman" w:hAnsi="Times New Roman" w:hint="eastAsia"/>
          <w:szCs w:val="24"/>
        </w:rPr>
        <w:t>комплекс</w:t>
      </w:r>
      <w:r w:rsidRPr="00CC68F3">
        <w:rPr>
          <w:rFonts w:ascii="Times New Roman" w:hAnsi="Times New Roman"/>
          <w:szCs w:val="24"/>
        </w:rPr>
        <w:t xml:space="preserve"> </w:t>
      </w:r>
      <w:r w:rsidRPr="00CC68F3">
        <w:rPr>
          <w:rFonts w:ascii="Times New Roman" w:hAnsi="Times New Roman" w:hint="eastAsia"/>
          <w:szCs w:val="24"/>
        </w:rPr>
        <w:t>Санкт</w:t>
      </w:r>
      <w:r w:rsidRPr="00CC68F3">
        <w:rPr>
          <w:rFonts w:ascii="Times New Roman" w:hAnsi="Times New Roman"/>
          <w:szCs w:val="24"/>
        </w:rPr>
        <w:t>-</w:t>
      </w:r>
      <w:r w:rsidRPr="00CC68F3">
        <w:rPr>
          <w:rFonts w:ascii="Times New Roman" w:hAnsi="Times New Roman" w:hint="eastAsia"/>
          <w:szCs w:val="24"/>
        </w:rPr>
        <w:t>Петербурга»</w:t>
      </w:r>
      <w:r>
        <w:rPr>
          <w:rFonts w:ascii="Times New Roman" w:hAnsi="Times New Roman"/>
          <w:szCs w:val="24"/>
        </w:rPr>
        <w:t>.</w:t>
      </w:r>
      <w:r w:rsidRPr="00CC68F3">
        <w:rPr>
          <w:rFonts w:ascii="Times New Roman" w:hAnsi="Times New Roman"/>
          <w:szCs w:val="24"/>
        </w:rPr>
        <w:t xml:space="preserve"> Считаю, что указанные мной данные являются общедоступными.</w:t>
      </w:r>
    </w:p>
    <w:p w:rsidR="00CC68F3" w:rsidRPr="00CC68F3" w:rsidRDefault="00CC68F3" w:rsidP="00CC68F3">
      <w:pPr>
        <w:widowControl w:val="0"/>
        <w:shd w:val="clear" w:color="auto" w:fill="FFFFFF"/>
        <w:autoSpaceDE w:val="0"/>
        <w:autoSpaceDN w:val="0"/>
        <w:adjustRightInd w:val="0"/>
        <w:spacing w:line="274" w:lineRule="exact"/>
        <w:ind w:right="-1" w:firstLine="709"/>
        <w:jc w:val="both"/>
        <w:rPr>
          <w:rFonts w:ascii="Times New Roman" w:hAnsi="Times New Roman"/>
          <w:szCs w:val="24"/>
        </w:rPr>
      </w:pPr>
      <w:r w:rsidRPr="00CC68F3">
        <w:rPr>
          <w:rFonts w:ascii="Times New Roman" w:hAnsi="Times New Roman"/>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C68F3" w:rsidRPr="00CC68F3" w:rsidRDefault="00CC68F3" w:rsidP="00CC68F3">
      <w:pPr>
        <w:widowControl w:val="0"/>
        <w:shd w:val="clear" w:color="auto" w:fill="FFFFFF"/>
        <w:autoSpaceDE w:val="0"/>
        <w:autoSpaceDN w:val="0"/>
        <w:adjustRightInd w:val="0"/>
        <w:spacing w:before="274" w:line="274" w:lineRule="exact"/>
        <w:ind w:right="-1" w:firstLine="709"/>
        <w:jc w:val="both"/>
        <w:rPr>
          <w:rFonts w:ascii="Times New Roman" w:hAnsi="Times New Roman"/>
          <w:szCs w:val="24"/>
        </w:rPr>
      </w:pPr>
      <w:r w:rsidRPr="00CC68F3">
        <w:rPr>
          <w:rFonts w:ascii="Times New Roman" w:hAnsi="Times New Roman"/>
          <w:szCs w:val="24"/>
        </w:rPr>
        <w:t>Я проинформирован(а), что ГУП «ТЭК СПб»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C68F3" w:rsidRPr="00CC68F3" w:rsidRDefault="00CC68F3" w:rsidP="00CC68F3">
      <w:pPr>
        <w:widowControl w:val="0"/>
        <w:shd w:val="clear" w:color="auto" w:fill="FFFFFF"/>
        <w:autoSpaceDE w:val="0"/>
        <w:autoSpaceDN w:val="0"/>
        <w:adjustRightInd w:val="0"/>
        <w:spacing w:before="5" w:line="274" w:lineRule="exact"/>
        <w:ind w:right="-1" w:firstLine="709"/>
        <w:jc w:val="both"/>
        <w:rPr>
          <w:rFonts w:ascii="Times New Roman" w:hAnsi="Times New Roman"/>
          <w:szCs w:val="24"/>
        </w:rPr>
      </w:pPr>
      <w:r w:rsidRPr="00CC68F3">
        <w:rPr>
          <w:rFonts w:ascii="Times New Roman" w:hAnsi="Times New Roman"/>
          <w:szCs w:val="24"/>
        </w:rPr>
        <w:t>Данное согласие действует до достижения целей обработки персональных данных или в течение срока хранения информации.</w:t>
      </w:r>
    </w:p>
    <w:p w:rsidR="00CC68F3" w:rsidRPr="00CC68F3" w:rsidRDefault="00CC68F3" w:rsidP="00CC68F3">
      <w:pPr>
        <w:widowControl w:val="0"/>
        <w:shd w:val="clear" w:color="auto" w:fill="FFFFFF"/>
        <w:autoSpaceDE w:val="0"/>
        <w:autoSpaceDN w:val="0"/>
        <w:adjustRightInd w:val="0"/>
        <w:spacing w:line="274" w:lineRule="exact"/>
        <w:ind w:right="-1" w:firstLine="709"/>
        <w:jc w:val="both"/>
        <w:rPr>
          <w:rFonts w:ascii="Times New Roman" w:hAnsi="Times New Roman"/>
          <w:szCs w:val="24"/>
        </w:rPr>
      </w:pPr>
      <w:r w:rsidRPr="00CC68F3">
        <w:rPr>
          <w:rFonts w:ascii="Times New Roman" w:hAnsi="Times New Roman"/>
          <w:szCs w:val="24"/>
        </w:rPr>
        <w:t>Данное согласие может быть отозвано в любой момент по моему письменному заявлению.</w:t>
      </w:r>
    </w:p>
    <w:p w:rsidR="00CC68F3" w:rsidRPr="00CC68F3" w:rsidRDefault="00CC68F3" w:rsidP="00CC68F3">
      <w:pPr>
        <w:widowControl w:val="0"/>
        <w:shd w:val="clear" w:color="auto" w:fill="FFFFFF"/>
        <w:autoSpaceDE w:val="0"/>
        <w:autoSpaceDN w:val="0"/>
        <w:adjustRightInd w:val="0"/>
        <w:spacing w:line="274" w:lineRule="exact"/>
        <w:ind w:right="-1" w:firstLine="709"/>
        <w:jc w:val="both"/>
        <w:rPr>
          <w:rFonts w:ascii="Times New Roman" w:hAnsi="Times New Roman"/>
          <w:szCs w:val="24"/>
        </w:rPr>
      </w:pPr>
      <w:r w:rsidRPr="00CC68F3">
        <w:rPr>
          <w:rFonts w:ascii="Times New Roman" w:hAnsi="Times New Roman"/>
          <w:szCs w:val="24"/>
        </w:rPr>
        <w:t>Я подтверждаю, что, давая такое согласие, я действую по собственной воле и в своих интересах.</w:t>
      </w:r>
    </w:p>
    <w:p w:rsidR="00CC68F3" w:rsidRPr="00CC68F3" w:rsidRDefault="00CC68F3" w:rsidP="00CC68F3">
      <w:pPr>
        <w:widowControl w:val="0"/>
        <w:shd w:val="clear" w:color="auto" w:fill="FFFFFF"/>
        <w:autoSpaceDE w:val="0"/>
        <w:autoSpaceDN w:val="0"/>
        <w:adjustRightInd w:val="0"/>
        <w:spacing w:line="274" w:lineRule="exact"/>
        <w:ind w:left="-142" w:right="5" w:firstLine="426"/>
        <w:jc w:val="both"/>
        <w:rPr>
          <w:rFonts w:ascii="Times New Roman" w:hAnsi="Times New Roman"/>
          <w:szCs w:val="24"/>
        </w:rPr>
      </w:pPr>
    </w:p>
    <w:p w:rsidR="00CC68F3" w:rsidRPr="00CC68F3" w:rsidRDefault="00CC68F3" w:rsidP="00CC68F3">
      <w:pPr>
        <w:widowControl w:val="0"/>
        <w:shd w:val="clear" w:color="auto" w:fill="FFFFFF"/>
        <w:tabs>
          <w:tab w:val="left" w:leader="underscore" w:pos="2966"/>
          <w:tab w:val="left" w:pos="4392"/>
          <w:tab w:val="left" w:leader="underscore" w:pos="5477"/>
          <w:tab w:val="left" w:leader="underscore" w:pos="7896"/>
        </w:tabs>
        <w:autoSpaceDE w:val="0"/>
        <w:autoSpaceDN w:val="0"/>
        <w:adjustRightInd w:val="0"/>
        <w:spacing w:before="278"/>
        <w:ind w:left="-142" w:firstLine="426"/>
        <w:rPr>
          <w:rFonts w:ascii="Times New Roman" w:hAnsi="Times New Roman"/>
          <w:szCs w:val="24"/>
        </w:rPr>
      </w:pPr>
      <w:r w:rsidRPr="00CC68F3">
        <w:rPr>
          <w:rFonts w:ascii="Times New Roman" w:hAnsi="Times New Roman"/>
          <w:szCs w:val="24"/>
        </w:rPr>
        <w:t>«____»</w:t>
      </w:r>
      <w:r w:rsidRPr="00CC68F3">
        <w:rPr>
          <w:rFonts w:ascii="Times New Roman" w:hAnsi="Times New Roman"/>
          <w:szCs w:val="24"/>
        </w:rPr>
        <w:tab/>
      </w:r>
      <w:r w:rsidRPr="00CC68F3">
        <w:rPr>
          <w:rFonts w:ascii="Times New Roman" w:hAnsi="Times New Roman"/>
          <w:spacing w:val="-2"/>
          <w:szCs w:val="24"/>
        </w:rPr>
        <w:t>20___ г.</w:t>
      </w:r>
      <w:r w:rsidRPr="00CC68F3">
        <w:rPr>
          <w:rFonts w:ascii="Times New Roman" w:hAnsi="Times New Roman"/>
          <w:szCs w:val="24"/>
        </w:rPr>
        <w:tab/>
      </w:r>
      <w:r w:rsidRPr="00CC68F3">
        <w:rPr>
          <w:rFonts w:ascii="Times New Roman" w:hAnsi="Times New Roman"/>
          <w:szCs w:val="24"/>
        </w:rPr>
        <w:tab/>
        <w:t>/</w:t>
      </w:r>
      <w:r w:rsidRPr="00CC68F3">
        <w:rPr>
          <w:rFonts w:ascii="Times New Roman" w:hAnsi="Times New Roman"/>
          <w:szCs w:val="24"/>
        </w:rPr>
        <w:tab/>
        <w:t>/</w:t>
      </w:r>
    </w:p>
    <w:p w:rsidR="00CC68F3" w:rsidRPr="00CC68F3" w:rsidRDefault="00CC68F3" w:rsidP="00CC68F3">
      <w:pPr>
        <w:widowControl w:val="0"/>
        <w:shd w:val="clear" w:color="auto" w:fill="FFFFFF"/>
        <w:autoSpaceDE w:val="0"/>
        <w:autoSpaceDN w:val="0"/>
        <w:adjustRightInd w:val="0"/>
        <w:ind w:left="-142" w:firstLine="426"/>
        <w:rPr>
          <w:rFonts w:ascii="Times New Roman" w:hAnsi="Times New Roman"/>
          <w:sz w:val="20"/>
        </w:rPr>
      </w:pPr>
      <w:r w:rsidRPr="00CC68F3">
        <w:rPr>
          <w:rFonts w:ascii="Times New Roman" w:hAnsi="Times New Roman"/>
          <w:szCs w:val="24"/>
        </w:rPr>
        <w:t xml:space="preserve">                                                                      </w:t>
      </w:r>
      <w:r w:rsidRPr="00CC68F3">
        <w:rPr>
          <w:rFonts w:ascii="Times New Roman" w:hAnsi="Times New Roman"/>
          <w:sz w:val="20"/>
        </w:rPr>
        <w:t xml:space="preserve">Подпись   </w:t>
      </w:r>
      <w:r w:rsidRPr="00CC68F3">
        <w:rPr>
          <w:rFonts w:ascii="Times New Roman" w:hAnsi="Times New Roman"/>
          <w:sz w:val="20"/>
          <w:lang w:val="en-US"/>
        </w:rPr>
        <w:t xml:space="preserve">           </w:t>
      </w:r>
      <w:r w:rsidRPr="00CC68F3">
        <w:rPr>
          <w:rFonts w:ascii="Times New Roman" w:hAnsi="Times New Roman"/>
          <w:sz w:val="20"/>
        </w:rPr>
        <w:t>Расшифровка подписи</w:t>
      </w:r>
    </w:p>
    <w:p w:rsidR="00CC68F3" w:rsidRDefault="00CC68F3" w:rsidP="00CC68F3">
      <w:pPr>
        <w:jc w:val="center"/>
        <w:rPr>
          <w:rFonts w:ascii="Times New Roman" w:hAnsi="Times New Roman"/>
        </w:rPr>
      </w:pPr>
    </w:p>
    <w:sectPr w:rsidR="00CC68F3" w:rsidSect="00215B74">
      <w:pgSz w:w="11906" w:h="16838"/>
      <w:pgMar w:top="1134" w:right="849" w:bottom="1134" w:left="170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7DA" w:rsidRDefault="004017DA" w:rsidP="005E130C">
      <w:r>
        <w:separator/>
      </w:r>
    </w:p>
  </w:endnote>
  <w:endnote w:type="continuationSeparator" w:id="0">
    <w:p w:rsidR="004017DA" w:rsidRDefault="004017DA" w:rsidP="005E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7DA" w:rsidRDefault="004017DA" w:rsidP="005E130C">
      <w:r>
        <w:separator/>
      </w:r>
    </w:p>
  </w:footnote>
  <w:footnote w:type="continuationSeparator" w:id="0">
    <w:p w:rsidR="004017DA" w:rsidRDefault="004017DA" w:rsidP="005E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F46"/>
    <w:multiLevelType w:val="multilevel"/>
    <w:tmpl w:val="3F7E4190"/>
    <w:lvl w:ilvl="0">
      <w:start w:val="1"/>
      <w:numFmt w:val="bullet"/>
      <w:lvlText w:val="-"/>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
    <w:nsid w:val="08555ED7"/>
    <w:multiLevelType w:val="singleLevel"/>
    <w:tmpl w:val="CA781BF6"/>
    <w:lvl w:ilvl="0">
      <w:start w:val="1"/>
      <w:numFmt w:val="decimal"/>
      <w:lvlText w:val="%1."/>
      <w:legacy w:legacy="1" w:legacySpace="0" w:legacyIndent="274"/>
      <w:lvlJc w:val="left"/>
      <w:rPr>
        <w:rFonts w:ascii="Times New Roman" w:hAnsi="Times New Roman"/>
        <w:color w:val="auto"/>
      </w:rPr>
    </w:lvl>
  </w:abstractNum>
  <w:abstractNum w:abstractNumId="2">
    <w:nsid w:val="0A3A7BB0"/>
    <w:multiLevelType w:val="hybridMultilevel"/>
    <w:tmpl w:val="B12A2A9A"/>
    <w:lvl w:ilvl="0" w:tplc="8288254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85095D"/>
    <w:multiLevelType w:val="singleLevel"/>
    <w:tmpl w:val="345AC3C6"/>
    <w:lvl w:ilvl="0">
      <w:start w:val="1"/>
      <w:numFmt w:val="decimal"/>
      <w:lvlText w:val="%1."/>
      <w:legacy w:legacy="1" w:legacySpace="0" w:legacyIndent="274"/>
      <w:lvlJc w:val="left"/>
      <w:rPr>
        <w:rFonts w:ascii="Times New Roman" w:eastAsia="Times New Roman" w:hAnsi="Times New Roman" w:cs="Times New Roman"/>
        <w:color w:val="auto"/>
      </w:rPr>
    </w:lvl>
  </w:abstractNum>
  <w:abstractNum w:abstractNumId="4">
    <w:nsid w:val="2A640A23"/>
    <w:multiLevelType w:val="hybridMultilevel"/>
    <w:tmpl w:val="D458EB0E"/>
    <w:lvl w:ilvl="0" w:tplc="A4D63E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F935B7D"/>
    <w:multiLevelType w:val="hybridMultilevel"/>
    <w:tmpl w:val="0D085A56"/>
    <w:lvl w:ilvl="0" w:tplc="C72EC4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044E1E"/>
    <w:multiLevelType w:val="hybridMultilevel"/>
    <w:tmpl w:val="541C36BA"/>
    <w:lvl w:ilvl="0" w:tplc="C72EC4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0F0775"/>
    <w:multiLevelType w:val="hybridMultilevel"/>
    <w:tmpl w:val="97B0E1EC"/>
    <w:lvl w:ilvl="0" w:tplc="C72EC4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15B74C0"/>
    <w:multiLevelType w:val="hybridMultilevel"/>
    <w:tmpl w:val="76A414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1"/>
  </w:num>
  <w:num w:numId="4">
    <w:abstractNumId w:val="3"/>
  </w:num>
  <w:num w:numId="5">
    <w:abstractNumId w:val="8"/>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B"/>
    <w:rsid w:val="0000587F"/>
    <w:rsid w:val="00005E41"/>
    <w:rsid w:val="000312E4"/>
    <w:rsid w:val="00040F22"/>
    <w:rsid w:val="00055433"/>
    <w:rsid w:val="00066092"/>
    <w:rsid w:val="00067650"/>
    <w:rsid w:val="0007272F"/>
    <w:rsid w:val="00081B37"/>
    <w:rsid w:val="00086EE4"/>
    <w:rsid w:val="000A3479"/>
    <w:rsid w:val="000A3627"/>
    <w:rsid w:val="000A6B98"/>
    <w:rsid w:val="000D5854"/>
    <w:rsid w:val="000E0956"/>
    <w:rsid w:val="000E163B"/>
    <w:rsid w:val="000E1F94"/>
    <w:rsid w:val="000E3CB1"/>
    <w:rsid w:val="000F1E0A"/>
    <w:rsid w:val="0012411E"/>
    <w:rsid w:val="00182911"/>
    <w:rsid w:val="00190519"/>
    <w:rsid w:val="00191A48"/>
    <w:rsid w:val="001A1010"/>
    <w:rsid w:val="001B041E"/>
    <w:rsid w:val="001B7C93"/>
    <w:rsid w:val="001C6387"/>
    <w:rsid w:val="001D0069"/>
    <w:rsid w:val="001D1CB7"/>
    <w:rsid w:val="001F2902"/>
    <w:rsid w:val="001F34A9"/>
    <w:rsid w:val="00207C84"/>
    <w:rsid w:val="00214234"/>
    <w:rsid w:val="00215B74"/>
    <w:rsid w:val="00224E5D"/>
    <w:rsid w:val="00233A04"/>
    <w:rsid w:val="00233D0A"/>
    <w:rsid w:val="00237A5C"/>
    <w:rsid w:val="002763F5"/>
    <w:rsid w:val="00293BE3"/>
    <w:rsid w:val="00295A08"/>
    <w:rsid w:val="002A10EF"/>
    <w:rsid w:val="002A5359"/>
    <w:rsid w:val="002B191E"/>
    <w:rsid w:val="002B216C"/>
    <w:rsid w:val="002B65DA"/>
    <w:rsid w:val="002C11D1"/>
    <w:rsid w:val="002D1CD1"/>
    <w:rsid w:val="002D2F3B"/>
    <w:rsid w:val="002D7555"/>
    <w:rsid w:val="00304AE5"/>
    <w:rsid w:val="0031004F"/>
    <w:rsid w:val="003259B7"/>
    <w:rsid w:val="0033433E"/>
    <w:rsid w:val="003379CA"/>
    <w:rsid w:val="00343A60"/>
    <w:rsid w:val="00351579"/>
    <w:rsid w:val="003562A6"/>
    <w:rsid w:val="0036440B"/>
    <w:rsid w:val="0038027D"/>
    <w:rsid w:val="00380B8F"/>
    <w:rsid w:val="003821BC"/>
    <w:rsid w:val="003836D3"/>
    <w:rsid w:val="00397149"/>
    <w:rsid w:val="003A4E86"/>
    <w:rsid w:val="003A6CB6"/>
    <w:rsid w:val="003C3D72"/>
    <w:rsid w:val="003D346B"/>
    <w:rsid w:val="003D4B86"/>
    <w:rsid w:val="003E56A9"/>
    <w:rsid w:val="003F3C1E"/>
    <w:rsid w:val="004017DA"/>
    <w:rsid w:val="00404711"/>
    <w:rsid w:val="004103E3"/>
    <w:rsid w:val="00421BF9"/>
    <w:rsid w:val="00430C92"/>
    <w:rsid w:val="00442E05"/>
    <w:rsid w:val="004437D0"/>
    <w:rsid w:val="004450B0"/>
    <w:rsid w:val="00445AA3"/>
    <w:rsid w:val="00465A91"/>
    <w:rsid w:val="00480D1E"/>
    <w:rsid w:val="004B74C2"/>
    <w:rsid w:val="004D747F"/>
    <w:rsid w:val="004E3B00"/>
    <w:rsid w:val="004F06A4"/>
    <w:rsid w:val="00507BF0"/>
    <w:rsid w:val="00510758"/>
    <w:rsid w:val="00515062"/>
    <w:rsid w:val="00520B4E"/>
    <w:rsid w:val="00531D28"/>
    <w:rsid w:val="005441E7"/>
    <w:rsid w:val="00560CFB"/>
    <w:rsid w:val="00565BF6"/>
    <w:rsid w:val="00596170"/>
    <w:rsid w:val="005A29AF"/>
    <w:rsid w:val="005B182F"/>
    <w:rsid w:val="005B44B5"/>
    <w:rsid w:val="005E130C"/>
    <w:rsid w:val="005E3FA5"/>
    <w:rsid w:val="005E5AA0"/>
    <w:rsid w:val="005E7892"/>
    <w:rsid w:val="005F13CF"/>
    <w:rsid w:val="005F3465"/>
    <w:rsid w:val="00611385"/>
    <w:rsid w:val="006536C6"/>
    <w:rsid w:val="006547FF"/>
    <w:rsid w:val="00660AB2"/>
    <w:rsid w:val="00677488"/>
    <w:rsid w:val="0068428D"/>
    <w:rsid w:val="00686EC0"/>
    <w:rsid w:val="00691C2D"/>
    <w:rsid w:val="006A2513"/>
    <w:rsid w:val="006A28BC"/>
    <w:rsid w:val="006B530C"/>
    <w:rsid w:val="006D58FB"/>
    <w:rsid w:val="006F30AE"/>
    <w:rsid w:val="006F30ED"/>
    <w:rsid w:val="007013D1"/>
    <w:rsid w:val="007162C2"/>
    <w:rsid w:val="00720025"/>
    <w:rsid w:val="0073069C"/>
    <w:rsid w:val="00754996"/>
    <w:rsid w:val="0076442E"/>
    <w:rsid w:val="0077683E"/>
    <w:rsid w:val="00781BDA"/>
    <w:rsid w:val="007945B7"/>
    <w:rsid w:val="00794B53"/>
    <w:rsid w:val="007A33AD"/>
    <w:rsid w:val="007A69E5"/>
    <w:rsid w:val="007B1700"/>
    <w:rsid w:val="007B635D"/>
    <w:rsid w:val="007C3C9A"/>
    <w:rsid w:val="007E18AC"/>
    <w:rsid w:val="007E19D7"/>
    <w:rsid w:val="007E2EED"/>
    <w:rsid w:val="007E786E"/>
    <w:rsid w:val="007F5621"/>
    <w:rsid w:val="007F61FB"/>
    <w:rsid w:val="00802DF1"/>
    <w:rsid w:val="0082119C"/>
    <w:rsid w:val="00830CA4"/>
    <w:rsid w:val="00832B55"/>
    <w:rsid w:val="0084631E"/>
    <w:rsid w:val="00852451"/>
    <w:rsid w:val="00870ACE"/>
    <w:rsid w:val="008828E4"/>
    <w:rsid w:val="008A63F1"/>
    <w:rsid w:val="008C4471"/>
    <w:rsid w:val="008D60BC"/>
    <w:rsid w:val="0091555D"/>
    <w:rsid w:val="00920D20"/>
    <w:rsid w:val="0094052A"/>
    <w:rsid w:val="009847C8"/>
    <w:rsid w:val="0099461C"/>
    <w:rsid w:val="009A577F"/>
    <w:rsid w:val="009A631C"/>
    <w:rsid w:val="009A72D9"/>
    <w:rsid w:val="009B1D25"/>
    <w:rsid w:val="009B48D7"/>
    <w:rsid w:val="009D4292"/>
    <w:rsid w:val="009E513F"/>
    <w:rsid w:val="00A06A68"/>
    <w:rsid w:val="00A31A76"/>
    <w:rsid w:val="00A51CA9"/>
    <w:rsid w:val="00A574DA"/>
    <w:rsid w:val="00A6100D"/>
    <w:rsid w:val="00A63DC0"/>
    <w:rsid w:val="00A70F2F"/>
    <w:rsid w:val="00A75E8C"/>
    <w:rsid w:val="00AA128C"/>
    <w:rsid w:val="00AA7593"/>
    <w:rsid w:val="00AB6CA5"/>
    <w:rsid w:val="00AC00AE"/>
    <w:rsid w:val="00AE1A3B"/>
    <w:rsid w:val="00AE1DD3"/>
    <w:rsid w:val="00AE30ED"/>
    <w:rsid w:val="00AE3145"/>
    <w:rsid w:val="00AE4B51"/>
    <w:rsid w:val="00AF21A2"/>
    <w:rsid w:val="00B221F9"/>
    <w:rsid w:val="00B34A17"/>
    <w:rsid w:val="00B70389"/>
    <w:rsid w:val="00B71D05"/>
    <w:rsid w:val="00B80B15"/>
    <w:rsid w:val="00B83044"/>
    <w:rsid w:val="00B916A8"/>
    <w:rsid w:val="00BA03E0"/>
    <w:rsid w:val="00BB4BC8"/>
    <w:rsid w:val="00BC0C13"/>
    <w:rsid w:val="00BD5287"/>
    <w:rsid w:val="00BE0494"/>
    <w:rsid w:val="00BE1A19"/>
    <w:rsid w:val="00C02D30"/>
    <w:rsid w:val="00C10632"/>
    <w:rsid w:val="00C1078E"/>
    <w:rsid w:val="00C2049E"/>
    <w:rsid w:val="00C21243"/>
    <w:rsid w:val="00C236F4"/>
    <w:rsid w:val="00C26C0C"/>
    <w:rsid w:val="00C331D2"/>
    <w:rsid w:val="00C5622E"/>
    <w:rsid w:val="00C56256"/>
    <w:rsid w:val="00C62BE0"/>
    <w:rsid w:val="00C847FA"/>
    <w:rsid w:val="00C8594B"/>
    <w:rsid w:val="00C876E8"/>
    <w:rsid w:val="00C944D5"/>
    <w:rsid w:val="00C95A37"/>
    <w:rsid w:val="00CB44B2"/>
    <w:rsid w:val="00CC68F3"/>
    <w:rsid w:val="00CC7353"/>
    <w:rsid w:val="00CE6A4D"/>
    <w:rsid w:val="00CF2393"/>
    <w:rsid w:val="00CF27C4"/>
    <w:rsid w:val="00CF7DBF"/>
    <w:rsid w:val="00D26271"/>
    <w:rsid w:val="00D31942"/>
    <w:rsid w:val="00D3658C"/>
    <w:rsid w:val="00D37DE1"/>
    <w:rsid w:val="00D54381"/>
    <w:rsid w:val="00D60190"/>
    <w:rsid w:val="00D62A5B"/>
    <w:rsid w:val="00D65144"/>
    <w:rsid w:val="00D67186"/>
    <w:rsid w:val="00D73BAF"/>
    <w:rsid w:val="00D76054"/>
    <w:rsid w:val="00D82E8C"/>
    <w:rsid w:val="00D8580E"/>
    <w:rsid w:val="00D93906"/>
    <w:rsid w:val="00DA0E27"/>
    <w:rsid w:val="00DA5383"/>
    <w:rsid w:val="00DB2D55"/>
    <w:rsid w:val="00DB4ABF"/>
    <w:rsid w:val="00E01052"/>
    <w:rsid w:val="00E072D5"/>
    <w:rsid w:val="00E2206F"/>
    <w:rsid w:val="00E22100"/>
    <w:rsid w:val="00E2291A"/>
    <w:rsid w:val="00E3488E"/>
    <w:rsid w:val="00E50049"/>
    <w:rsid w:val="00E50935"/>
    <w:rsid w:val="00E61A43"/>
    <w:rsid w:val="00E72FDD"/>
    <w:rsid w:val="00E85C74"/>
    <w:rsid w:val="00E927B5"/>
    <w:rsid w:val="00E94E5D"/>
    <w:rsid w:val="00EA2F2A"/>
    <w:rsid w:val="00EE15A0"/>
    <w:rsid w:val="00EF6A01"/>
    <w:rsid w:val="00F24DE8"/>
    <w:rsid w:val="00F279C8"/>
    <w:rsid w:val="00F373D9"/>
    <w:rsid w:val="00F41118"/>
    <w:rsid w:val="00F830A1"/>
    <w:rsid w:val="00F85328"/>
    <w:rsid w:val="00F97AE8"/>
    <w:rsid w:val="00FA1B58"/>
    <w:rsid w:val="00FC2A08"/>
    <w:rsid w:val="00FC3EC8"/>
    <w:rsid w:val="00FC61C2"/>
    <w:rsid w:val="00FD6CE3"/>
    <w:rsid w:val="00FE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308622-6177-469D-BA13-EC5D780F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altica" w:hAnsi="Baltica"/>
      <w:sz w:val="24"/>
    </w:rPr>
  </w:style>
  <w:style w:type="paragraph" w:styleId="1">
    <w:name w:val="heading 1"/>
    <w:basedOn w:val="a"/>
    <w:next w:val="a"/>
    <w:link w:val="10"/>
    <w:qFormat/>
    <w:pPr>
      <w:keepNext/>
      <w:jc w:val="center"/>
      <w:outlineLvl w:val="0"/>
    </w:pPr>
    <w:rPr>
      <w:rFonts w:ascii="Arial" w:hAnsi="Arial"/>
      <w:b/>
      <w:bCs/>
      <w:sz w:val="16"/>
    </w:rPr>
  </w:style>
  <w:style w:type="paragraph" w:styleId="2">
    <w:name w:val="heading 2"/>
    <w:basedOn w:val="a"/>
    <w:next w:val="a"/>
    <w:link w:val="20"/>
    <w:qFormat/>
    <w:pPr>
      <w:keepNext/>
      <w:ind w:left="410"/>
      <w:outlineLvl w:val="1"/>
    </w:pPr>
    <w:rPr>
      <w:rFonts w:ascii="Times New Roman" w:hAnsi="Times New Roman"/>
      <w:b/>
    </w:rPr>
  </w:style>
  <w:style w:type="paragraph" w:styleId="3">
    <w:name w:val="heading 3"/>
    <w:basedOn w:val="a"/>
    <w:next w:val="a"/>
    <w:qFormat/>
    <w:pPr>
      <w:keepNext/>
      <w:outlineLvl w:val="2"/>
    </w:pPr>
    <w:rPr>
      <w:rFonts w:ascii="Times New Roman" w:hAnsi="Times New Roman"/>
      <w:b/>
    </w:rPr>
  </w:style>
  <w:style w:type="paragraph" w:styleId="4">
    <w:name w:val="heading 4"/>
    <w:basedOn w:val="a"/>
    <w:next w:val="a"/>
    <w:qFormat/>
    <w:rsid w:val="0036440B"/>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pPr>
      <w:jc w:val="both"/>
    </w:pPr>
    <w:rPr>
      <w:sz w:val="28"/>
    </w:rPr>
  </w:style>
  <w:style w:type="character" w:styleId="a3">
    <w:name w:val="Hyperlink"/>
    <w:basedOn w:val="a0"/>
    <w:rPr>
      <w:color w:val="0000FF"/>
      <w:u w:val="single"/>
    </w:rPr>
  </w:style>
  <w:style w:type="paragraph" w:styleId="a4">
    <w:name w:val="Document Map"/>
    <w:basedOn w:val="a"/>
    <w:semiHidden/>
    <w:pPr>
      <w:shd w:val="clear" w:color="auto" w:fill="000080"/>
    </w:pPr>
    <w:rPr>
      <w:rFonts w:ascii="Tahoma" w:hAnsi="Tahoma"/>
    </w:rPr>
  </w:style>
  <w:style w:type="paragraph" w:styleId="a5">
    <w:name w:val="Body Text"/>
    <w:basedOn w:val="a"/>
    <w:pPr>
      <w:jc w:val="both"/>
    </w:pPr>
    <w:rPr>
      <w:rFonts w:ascii="Times New Roman" w:hAnsi="Times New Roman"/>
    </w:rPr>
  </w:style>
  <w:style w:type="paragraph" w:styleId="a6">
    <w:name w:val="header"/>
    <w:basedOn w:val="a"/>
    <w:pPr>
      <w:tabs>
        <w:tab w:val="center" w:pos="4677"/>
        <w:tab w:val="right" w:pos="9355"/>
      </w:tabs>
    </w:pPr>
    <w:rPr>
      <w:rFonts w:ascii="Times New Roman" w:hAnsi="Times New Roman"/>
    </w:rPr>
  </w:style>
  <w:style w:type="paragraph" w:styleId="a7">
    <w:name w:val="Body Text Indent"/>
    <w:basedOn w:val="a"/>
    <w:pPr>
      <w:ind w:firstLine="709"/>
      <w:jc w:val="both"/>
    </w:pPr>
    <w:rPr>
      <w:rFonts w:ascii="Times New Roman" w:hAnsi="Times New Roman"/>
    </w:rPr>
  </w:style>
  <w:style w:type="paragraph" w:styleId="21">
    <w:name w:val="Body Text 2"/>
    <w:basedOn w:val="a"/>
    <w:pPr>
      <w:tabs>
        <w:tab w:val="left" w:pos="5220"/>
      </w:tabs>
      <w:jc w:val="right"/>
    </w:pPr>
    <w:rPr>
      <w:rFonts w:ascii="Times New Roman" w:hAnsi="Times New Roman"/>
      <w:b/>
    </w:rPr>
  </w:style>
  <w:style w:type="paragraph" w:styleId="30">
    <w:name w:val="Body Text 3"/>
    <w:basedOn w:val="a"/>
    <w:rsid w:val="002A5359"/>
    <w:pPr>
      <w:spacing w:after="120"/>
    </w:pPr>
    <w:rPr>
      <w:sz w:val="16"/>
      <w:szCs w:val="16"/>
    </w:rPr>
  </w:style>
  <w:style w:type="paragraph" w:styleId="a8">
    <w:name w:val="Balloon Text"/>
    <w:basedOn w:val="a"/>
    <w:semiHidden/>
    <w:rsid w:val="00C21243"/>
    <w:rPr>
      <w:rFonts w:ascii="Tahoma" w:hAnsi="Tahoma" w:cs="Tahoma"/>
      <w:sz w:val="16"/>
      <w:szCs w:val="16"/>
    </w:rPr>
  </w:style>
  <w:style w:type="paragraph" w:customStyle="1" w:styleId="a9">
    <w:name w:val="Знак Знак Знак"/>
    <w:basedOn w:val="a"/>
    <w:rsid w:val="00293BE3"/>
    <w:pPr>
      <w:spacing w:after="160" w:line="240" w:lineRule="exact"/>
    </w:pPr>
    <w:rPr>
      <w:rFonts w:ascii="Verdana" w:hAnsi="Verdana" w:cs="Verdana"/>
      <w:sz w:val="20"/>
      <w:lang w:val="en-US" w:eastAsia="en-US"/>
    </w:rPr>
  </w:style>
  <w:style w:type="paragraph" w:customStyle="1" w:styleId="Heading">
    <w:name w:val="Heading"/>
    <w:rsid w:val="009B48D7"/>
    <w:pPr>
      <w:autoSpaceDE w:val="0"/>
      <w:autoSpaceDN w:val="0"/>
      <w:adjustRightInd w:val="0"/>
    </w:pPr>
    <w:rPr>
      <w:rFonts w:ascii="Arial" w:hAnsi="Arial" w:cs="Arial"/>
      <w:b/>
      <w:bCs/>
      <w:sz w:val="22"/>
      <w:szCs w:val="22"/>
    </w:rPr>
  </w:style>
  <w:style w:type="table" w:styleId="aa">
    <w:name w:val="Table Grid"/>
    <w:basedOn w:val="a1"/>
    <w:rsid w:val="00920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182911"/>
    <w:pPr>
      <w:spacing w:line="259" w:lineRule="auto"/>
      <w:ind w:left="720"/>
      <w:contextualSpacing/>
      <w:jc w:val="both"/>
    </w:pPr>
    <w:rPr>
      <w:rFonts w:ascii="Times New Roman" w:hAnsi="Times New Roman"/>
      <w:szCs w:val="24"/>
      <w:lang w:eastAsia="en-US"/>
    </w:rPr>
  </w:style>
  <w:style w:type="character" w:customStyle="1" w:styleId="10">
    <w:name w:val="Заголовок 1 Знак"/>
    <w:basedOn w:val="a0"/>
    <w:link w:val="1"/>
    <w:rsid w:val="007E19D7"/>
    <w:rPr>
      <w:rFonts w:ascii="Arial" w:hAnsi="Arial"/>
      <w:b/>
      <w:bCs/>
      <w:sz w:val="16"/>
    </w:rPr>
  </w:style>
  <w:style w:type="character" w:customStyle="1" w:styleId="20">
    <w:name w:val="Заголовок 2 Знак"/>
    <w:basedOn w:val="a0"/>
    <w:link w:val="2"/>
    <w:rsid w:val="00565BF6"/>
    <w:rPr>
      <w:b/>
      <w:sz w:val="24"/>
    </w:rPr>
  </w:style>
  <w:style w:type="paragraph" w:customStyle="1" w:styleId="ab">
    <w:name w:val="Осн.текст"/>
    <w:basedOn w:val="a"/>
    <w:rsid w:val="00C847FA"/>
    <w:pPr>
      <w:spacing w:before="60"/>
      <w:ind w:firstLine="720"/>
      <w:jc w:val="both"/>
    </w:pPr>
    <w:rPr>
      <w:rFonts w:ascii="Times New Roman" w:hAnsi="Times New Roman"/>
    </w:rPr>
  </w:style>
  <w:style w:type="paragraph" w:styleId="ac">
    <w:name w:val="List Paragraph"/>
    <w:basedOn w:val="a"/>
    <w:uiPriority w:val="34"/>
    <w:qFormat/>
    <w:rsid w:val="00C847FA"/>
    <w:pPr>
      <w:ind w:left="720"/>
      <w:contextualSpacing/>
    </w:pPr>
  </w:style>
  <w:style w:type="paragraph" w:styleId="ad">
    <w:name w:val="footer"/>
    <w:basedOn w:val="a"/>
    <w:link w:val="ae"/>
    <w:unhideWhenUsed/>
    <w:rsid w:val="005E130C"/>
    <w:pPr>
      <w:tabs>
        <w:tab w:val="center" w:pos="4677"/>
        <w:tab w:val="right" w:pos="9355"/>
      </w:tabs>
    </w:pPr>
  </w:style>
  <w:style w:type="character" w:customStyle="1" w:styleId="ae">
    <w:name w:val="Нижний колонтитул Знак"/>
    <w:basedOn w:val="a0"/>
    <w:link w:val="ad"/>
    <w:rsid w:val="005E130C"/>
    <w:rPr>
      <w:rFonts w:ascii="Baltica" w:hAnsi="Baltica"/>
      <w:sz w:val="24"/>
    </w:rPr>
  </w:style>
  <w:style w:type="paragraph" w:customStyle="1" w:styleId="ConsPlusNormal">
    <w:name w:val="ConsPlusNormal"/>
    <w:rsid w:val="00D31942"/>
    <w:pPr>
      <w:widowControl w:val="0"/>
      <w:autoSpaceDE w:val="0"/>
      <w:autoSpaceDN w:val="0"/>
      <w:adjustRightInd w:val="0"/>
    </w:pPr>
    <w:rPr>
      <w:rFonts w:ascii="Arial" w:hAnsi="Arial" w:cs="Arial"/>
    </w:rPr>
  </w:style>
  <w:style w:type="paragraph" w:customStyle="1" w:styleId="FORMATTEXT">
    <w:name w:val=".FORMATTEXT"/>
    <w:uiPriority w:val="99"/>
    <w:rsid w:val="005E3FA5"/>
    <w:pPr>
      <w:widowControl w:val="0"/>
      <w:autoSpaceDE w:val="0"/>
      <w:autoSpaceDN w:val="0"/>
      <w:adjustRightInd w:val="0"/>
    </w:pPr>
    <w:rPr>
      <w:sz w:val="24"/>
      <w:szCs w:val="24"/>
    </w:rPr>
  </w:style>
  <w:style w:type="paragraph" w:styleId="af">
    <w:name w:val="Normal (Web)"/>
    <w:basedOn w:val="a"/>
    <w:uiPriority w:val="99"/>
    <w:semiHidden/>
    <w:unhideWhenUsed/>
    <w:rsid w:val="005E3FA5"/>
    <w:pPr>
      <w:spacing w:before="100" w:beforeAutospacing="1" w:after="100" w:afterAutospacing="1"/>
    </w:pPr>
    <w:rPr>
      <w:rFonts w:ascii="Times New Roman" w:hAnsi="Times New Roman"/>
      <w:szCs w:val="24"/>
    </w:rPr>
  </w:style>
  <w:style w:type="character" w:customStyle="1" w:styleId="nobr">
    <w:name w:val="nobr"/>
    <w:basedOn w:val="a0"/>
    <w:rsid w:val="005E3FA5"/>
  </w:style>
  <w:style w:type="paragraph" w:customStyle="1" w:styleId="HEADERTEXT">
    <w:name w:val=".HEADERTEXT"/>
    <w:uiPriority w:val="99"/>
    <w:rsid w:val="00CC7353"/>
    <w:pPr>
      <w:widowControl w:val="0"/>
      <w:autoSpaceDE w:val="0"/>
      <w:autoSpaceDN w:val="0"/>
      <w:adjustRightInd w:val="0"/>
    </w:pPr>
    <w:rPr>
      <w:rFonts w:ascii="Arial" w:hAnsi="Arial" w:cs="Arial"/>
      <w:color w:val="2B4279"/>
      <w:sz w:val="22"/>
      <w:szCs w:val="22"/>
    </w:rPr>
  </w:style>
  <w:style w:type="paragraph" w:customStyle="1" w:styleId="ConsPlusNonformat">
    <w:name w:val="ConsPlusNonformat"/>
    <w:uiPriority w:val="99"/>
    <w:rsid w:val="00CC7353"/>
    <w:pPr>
      <w:autoSpaceDE w:val="0"/>
      <w:autoSpaceDN w:val="0"/>
      <w:adjustRightInd w:val="0"/>
    </w:pPr>
    <w:rPr>
      <w:rFonts w:ascii="Courier New" w:hAnsi="Courier New" w:cs="Courier New"/>
    </w:rPr>
  </w:style>
  <w:style w:type="character" w:customStyle="1" w:styleId="af0">
    <w:name w:val="Основной текст_"/>
    <w:link w:val="12"/>
    <w:rsid w:val="00CC7353"/>
    <w:rPr>
      <w:b/>
      <w:bCs/>
      <w:sz w:val="26"/>
      <w:szCs w:val="26"/>
      <w:shd w:val="clear" w:color="auto" w:fill="FFFFFF"/>
    </w:rPr>
  </w:style>
  <w:style w:type="character" w:customStyle="1" w:styleId="95pt">
    <w:name w:val="Основной текст + 9;5 pt"/>
    <w:rsid w:val="00CC7353"/>
    <w:rPr>
      <w:b/>
      <w:bCs/>
      <w:color w:val="000000"/>
      <w:spacing w:val="0"/>
      <w:w w:val="100"/>
      <w:position w:val="0"/>
      <w:sz w:val="19"/>
      <w:szCs w:val="19"/>
      <w:shd w:val="clear" w:color="auto" w:fill="FFFFFF"/>
      <w:lang w:val="ru-RU"/>
    </w:rPr>
  </w:style>
  <w:style w:type="paragraph" w:customStyle="1" w:styleId="12">
    <w:name w:val="Основной текст1"/>
    <w:basedOn w:val="a"/>
    <w:link w:val="af0"/>
    <w:rsid w:val="00CC7353"/>
    <w:pPr>
      <w:widowControl w:val="0"/>
      <w:shd w:val="clear" w:color="auto" w:fill="FFFFFF"/>
      <w:spacing w:before="240" w:after="240" w:line="320" w:lineRule="exact"/>
      <w:ind w:firstLine="720"/>
      <w:jc w:val="both"/>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041">
      <w:bodyDiv w:val="1"/>
      <w:marLeft w:val="0"/>
      <w:marRight w:val="0"/>
      <w:marTop w:val="0"/>
      <w:marBottom w:val="0"/>
      <w:divBdr>
        <w:top w:val="none" w:sz="0" w:space="0" w:color="auto"/>
        <w:left w:val="none" w:sz="0" w:space="0" w:color="auto"/>
        <w:bottom w:val="none" w:sz="0" w:space="0" w:color="auto"/>
        <w:right w:val="none" w:sz="0" w:space="0" w:color="auto"/>
      </w:divBdr>
    </w:div>
    <w:div w:id="145517609">
      <w:bodyDiv w:val="1"/>
      <w:marLeft w:val="0"/>
      <w:marRight w:val="0"/>
      <w:marTop w:val="0"/>
      <w:marBottom w:val="0"/>
      <w:divBdr>
        <w:top w:val="none" w:sz="0" w:space="0" w:color="auto"/>
        <w:left w:val="none" w:sz="0" w:space="0" w:color="auto"/>
        <w:bottom w:val="none" w:sz="0" w:space="0" w:color="auto"/>
        <w:right w:val="none" w:sz="0" w:space="0" w:color="auto"/>
      </w:divBdr>
    </w:div>
    <w:div w:id="265043796">
      <w:bodyDiv w:val="1"/>
      <w:marLeft w:val="0"/>
      <w:marRight w:val="0"/>
      <w:marTop w:val="0"/>
      <w:marBottom w:val="0"/>
      <w:divBdr>
        <w:top w:val="none" w:sz="0" w:space="0" w:color="auto"/>
        <w:left w:val="none" w:sz="0" w:space="0" w:color="auto"/>
        <w:bottom w:val="none" w:sz="0" w:space="0" w:color="auto"/>
        <w:right w:val="none" w:sz="0" w:space="0" w:color="auto"/>
      </w:divBdr>
    </w:div>
    <w:div w:id="438140484">
      <w:bodyDiv w:val="1"/>
      <w:marLeft w:val="0"/>
      <w:marRight w:val="0"/>
      <w:marTop w:val="0"/>
      <w:marBottom w:val="0"/>
      <w:divBdr>
        <w:top w:val="none" w:sz="0" w:space="0" w:color="auto"/>
        <w:left w:val="none" w:sz="0" w:space="0" w:color="auto"/>
        <w:bottom w:val="none" w:sz="0" w:space="0" w:color="auto"/>
        <w:right w:val="none" w:sz="0" w:space="0" w:color="auto"/>
      </w:divBdr>
    </w:div>
    <w:div w:id="566258541">
      <w:bodyDiv w:val="1"/>
      <w:marLeft w:val="0"/>
      <w:marRight w:val="0"/>
      <w:marTop w:val="0"/>
      <w:marBottom w:val="0"/>
      <w:divBdr>
        <w:top w:val="none" w:sz="0" w:space="0" w:color="auto"/>
        <w:left w:val="none" w:sz="0" w:space="0" w:color="auto"/>
        <w:bottom w:val="none" w:sz="0" w:space="0" w:color="auto"/>
        <w:right w:val="none" w:sz="0" w:space="0" w:color="auto"/>
      </w:divBdr>
    </w:div>
    <w:div w:id="569508062">
      <w:bodyDiv w:val="1"/>
      <w:marLeft w:val="0"/>
      <w:marRight w:val="0"/>
      <w:marTop w:val="0"/>
      <w:marBottom w:val="0"/>
      <w:divBdr>
        <w:top w:val="none" w:sz="0" w:space="0" w:color="auto"/>
        <w:left w:val="none" w:sz="0" w:space="0" w:color="auto"/>
        <w:bottom w:val="none" w:sz="0" w:space="0" w:color="auto"/>
        <w:right w:val="none" w:sz="0" w:space="0" w:color="auto"/>
      </w:divBdr>
    </w:div>
    <w:div w:id="569577057">
      <w:bodyDiv w:val="1"/>
      <w:marLeft w:val="0"/>
      <w:marRight w:val="0"/>
      <w:marTop w:val="0"/>
      <w:marBottom w:val="0"/>
      <w:divBdr>
        <w:top w:val="none" w:sz="0" w:space="0" w:color="auto"/>
        <w:left w:val="none" w:sz="0" w:space="0" w:color="auto"/>
        <w:bottom w:val="none" w:sz="0" w:space="0" w:color="auto"/>
        <w:right w:val="none" w:sz="0" w:space="0" w:color="auto"/>
      </w:divBdr>
    </w:div>
    <w:div w:id="598948062">
      <w:bodyDiv w:val="1"/>
      <w:marLeft w:val="0"/>
      <w:marRight w:val="0"/>
      <w:marTop w:val="0"/>
      <w:marBottom w:val="0"/>
      <w:divBdr>
        <w:top w:val="none" w:sz="0" w:space="0" w:color="auto"/>
        <w:left w:val="none" w:sz="0" w:space="0" w:color="auto"/>
        <w:bottom w:val="none" w:sz="0" w:space="0" w:color="auto"/>
        <w:right w:val="none" w:sz="0" w:space="0" w:color="auto"/>
      </w:divBdr>
    </w:div>
    <w:div w:id="695036793">
      <w:bodyDiv w:val="1"/>
      <w:marLeft w:val="0"/>
      <w:marRight w:val="0"/>
      <w:marTop w:val="0"/>
      <w:marBottom w:val="0"/>
      <w:divBdr>
        <w:top w:val="none" w:sz="0" w:space="0" w:color="auto"/>
        <w:left w:val="none" w:sz="0" w:space="0" w:color="auto"/>
        <w:bottom w:val="none" w:sz="0" w:space="0" w:color="auto"/>
        <w:right w:val="none" w:sz="0" w:space="0" w:color="auto"/>
      </w:divBdr>
    </w:div>
    <w:div w:id="843781549">
      <w:bodyDiv w:val="1"/>
      <w:marLeft w:val="0"/>
      <w:marRight w:val="0"/>
      <w:marTop w:val="0"/>
      <w:marBottom w:val="0"/>
      <w:divBdr>
        <w:top w:val="none" w:sz="0" w:space="0" w:color="auto"/>
        <w:left w:val="none" w:sz="0" w:space="0" w:color="auto"/>
        <w:bottom w:val="none" w:sz="0" w:space="0" w:color="auto"/>
        <w:right w:val="none" w:sz="0" w:space="0" w:color="auto"/>
      </w:divBdr>
    </w:div>
    <w:div w:id="857156291">
      <w:bodyDiv w:val="1"/>
      <w:marLeft w:val="0"/>
      <w:marRight w:val="0"/>
      <w:marTop w:val="0"/>
      <w:marBottom w:val="0"/>
      <w:divBdr>
        <w:top w:val="none" w:sz="0" w:space="0" w:color="auto"/>
        <w:left w:val="none" w:sz="0" w:space="0" w:color="auto"/>
        <w:bottom w:val="none" w:sz="0" w:space="0" w:color="auto"/>
        <w:right w:val="none" w:sz="0" w:space="0" w:color="auto"/>
      </w:divBdr>
    </w:div>
    <w:div w:id="954556670">
      <w:bodyDiv w:val="1"/>
      <w:marLeft w:val="0"/>
      <w:marRight w:val="0"/>
      <w:marTop w:val="0"/>
      <w:marBottom w:val="0"/>
      <w:divBdr>
        <w:top w:val="none" w:sz="0" w:space="0" w:color="auto"/>
        <w:left w:val="none" w:sz="0" w:space="0" w:color="auto"/>
        <w:bottom w:val="none" w:sz="0" w:space="0" w:color="auto"/>
        <w:right w:val="none" w:sz="0" w:space="0" w:color="auto"/>
      </w:divBdr>
    </w:div>
    <w:div w:id="1018312443">
      <w:bodyDiv w:val="1"/>
      <w:marLeft w:val="0"/>
      <w:marRight w:val="0"/>
      <w:marTop w:val="0"/>
      <w:marBottom w:val="0"/>
      <w:divBdr>
        <w:top w:val="none" w:sz="0" w:space="0" w:color="auto"/>
        <w:left w:val="none" w:sz="0" w:space="0" w:color="auto"/>
        <w:bottom w:val="none" w:sz="0" w:space="0" w:color="auto"/>
        <w:right w:val="none" w:sz="0" w:space="0" w:color="auto"/>
      </w:divBdr>
    </w:div>
    <w:div w:id="1367174191">
      <w:bodyDiv w:val="1"/>
      <w:marLeft w:val="0"/>
      <w:marRight w:val="0"/>
      <w:marTop w:val="0"/>
      <w:marBottom w:val="0"/>
      <w:divBdr>
        <w:top w:val="none" w:sz="0" w:space="0" w:color="auto"/>
        <w:left w:val="none" w:sz="0" w:space="0" w:color="auto"/>
        <w:bottom w:val="none" w:sz="0" w:space="0" w:color="auto"/>
        <w:right w:val="none" w:sz="0" w:space="0" w:color="auto"/>
      </w:divBdr>
    </w:div>
    <w:div w:id="1451195352">
      <w:bodyDiv w:val="1"/>
      <w:marLeft w:val="0"/>
      <w:marRight w:val="0"/>
      <w:marTop w:val="0"/>
      <w:marBottom w:val="0"/>
      <w:divBdr>
        <w:top w:val="none" w:sz="0" w:space="0" w:color="auto"/>
        <w:left w:val="none" w:sz="0" w:space="0" w:color="auto"/>
        <w:bottom w:val="none" w:sz="0" w:space="0" w:color="auto"/>
        <w:right w:val="none" w:sz="0" w:space="0" w:color="auto"/>
      </w:divBdr>
    </w:div>
    <w:div w:id="1456825592">
      <w:bodyDiv w:val="1"/>
      <w:marLeft w:val="0"/>
      <w:marRight w:val="0"/>
      <w:marTop w:val="0"/>
      <w:marBottom w:val="0"/>
      <w:divBdr>
        <w:top w:val="none" w:sz="0" w:space="0" w:color="auto"/>
        <w:left w:val="none" w:sz="0" w:space="0" w:color="auto"/>
        <w:bottom w:val="none" w:sz="0" w:space="0" w:color="auto"/>
        <w:right w:val="none" w:sz="0" w:space="0" w:color="auto"/>
      </w:divBdr>
    </w:div>
    <w:div w:id="1527017268">
      <w:bodyDiv w:val="1"/>
      <w:marLeft w:val="0"/>
      <w:marRight w:val="0"/>
      <w:marTop w:val="0"/>
      <w:marBottom w:val="0"/>
      <w:divBdr>
        <w:top w:val="none" w:sz="0" w:space="0" w:color="auto"/>
        <w:left w:val="none" w:sz="0" w:space="0" w:color="auto"/>
        <w:bottom w:val="none" w:sz="0" w:space="0" w:color="auto"/>
        <w:right w:val="none" w:sz="0" w:space="0" w:color="auto"/>
      </w:divBdr>
    </w:div>
    <w:div w:id="1639452528">
      <w:bodyDiv w:val="1"/>
      <w:marLeft w:val="0"/>
      <w:marRight w:val="0"/>
      <w:marTop w:val="0"/>
      <w:marBottom w:val="0"/>
      <w:divBdr>
        <w:top w:val="none" w:sz="0" w:space="0" w:color="auto"/>
        <w:left w:val="none" w:sz="0" w:space="0" w:color="auto"/>
        <w:bottom w:val="none" w:sz="0" w:space="0" w:color="auto"/>
        <w:right w:val="none" w:sz="0" w:space="0" w:color="auto"/>
      </w:divBdr>
    </w:div>
    <w:div w:id="1740663850">
      <w:bodyDiv w:val="1"/>
      <w:marLeft w:val="0"/>
      <w:marRight w:val="0"/>
      <w:marTop w:val="0"/>
      <w:marBottom w:val="0"/>
      <w:divBdr>
        <w:top w:val="none" w:sz="0" w:space="0" w:color="auto"/>
        <w:left w:val="none" w:sz="0" w:space="0" w:color="auto"/>
        <w:bottom w:val="none" w:sz="0" w:space="0" w:color="auto"/>
        <w:right w:val="none" w:sz="0" w:space="0" w:color="auto"/>
      </w:divBdr>
    </w:div>
    <w:div w:id="1797530833">
      <w:bodyDiv w:val="1"/>
      <w:marLeft w:val="0"/>
      <w:marRight w:val="0"/>
      <w:marTop w:val="0"/>
      <w:marBottom w:val="0"/>
      <w:divBdr>
        <w:top w:val="none" w:sz="0" w:space="0" w:color="auto"/>
        <w:left w:val="none" w:sz="0" w:space="0" w:color="auto"/>
        <w:bottom w:val="none" w:sz="0" w:space="0" w:color="auto"/>
        <w:right w:val="none" w:sz="0" w:space="0" w:color="auto"/>
      </w:divBdr>
    </w:div>
    <w:div w:id="18970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8D50-5CB0-4D22-86A0-67480792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1296</Words>
  <Characters>10241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О _</vt:lpstr>
    </vt:vector>
  </TitlesOfParts>
  <Company>Elcom Ltd</Company>
  <LinksUpToDate>false</LinksUpToDate>
  <CharactersWithSpaces>11514</CharactersWithSpaces>
  <SharedDoc>false</SharedDoc>
  <HLinks>
    <vt:vector size="12" baseType="variant">
      <vt:variant>
        <vt:i4>7733306</vt:i4>
      </vt:variant>
      <vt:variant>
        <vt:i4>6</vt:i4>
      </vt:variant>
      <vt:variant>
        <vt:i4>0</vt:i4>
      </vt:variant>
      <vt:variant>
        <vt:i4>5</vt:i4>
      </vt:variant>
      <vt:variant>
        <vt:lpwstr>http://www.gov.spb.ru/</vt:lpwstr>
      </vt:variant>
      <vt:variant>
        <vt:lpwstr/>
      </vt:variant>
      <vt:variant>
        <vt:i4>4128863</vt:i4>
      </vt:variant>
      <vt:variant>
        <vt:i4>3</vt:i4>
      </vt:variant>
      <vt:variant>
        <vt:i4>0</vt:i4>
      </vt:variant>
      <vt:variant>
        <vt:i4>5</vt:i4>
      </vt:variant>
      <vt:variant>
        <vt:lpwstr>mailto:kenerg@gov.spb.ru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_</dc:title>
  <dc:creator>Зайцев Павел Константинович</dc:creator>
  <cp:lastModifiedBy>Фоминенкова Вероника Сергеевна</cp:lastModifiedBy>
  <cp:revision>7</cp:revision>
  <cp:lastPrinted>2018-12-05T10:25:00Z</cp:lastPrinted>
  <dcterms:created xsi:type="dcterms:W3CDTF">2021-06-02T14:19:00Z</dcterms:created>
  <dcterms:modified xsi:type="dcterms:W3CDTF">2022-05-12T07:19:00Z</dcterms:modified>
</cp:coreProperties>
</file>